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DE7C" w14:textId="77777777" w:rsidR="00D46C18" w:rsidRPr="00BB0178" w:rsidRDefault="00D46C18" w:rsidP="002B615E">
      <w:pPr>
        <w:rPr>
          <w:rFonts w:ascii="Times New Roman" w:hAnsi="Times New Roman" w:cs="Times New Roman"/>
        </w:rPr>
      </w:pPr>
    </w:p>
    <w:p w14:paraId="79E5055F" w14:textId="77777777" w:rsidR="001C414E" w:rsidRPr="00BB0178" w:rsidRDefault="001C414E" w:rsidP="002B615E">
      <w:pPr>
        <w:autoSpaceDE w:val="0"/>
        <w:autoSpaceDN w:val="0"/>
        <w:adjustRightInd w:val="0"/>
        <w:ind w:right="-738"/>
        <w:rPr>
          <w:rFonts w:ascii="Times New Roman" w:hAnsi="Times New Roman" w:cs="Times New Roman"/>
          <w:b/>
        </w:rPr>
      </w:pPr>
    </w:p>
    <w:p w14:paraId="620C14E8" w14:textId="77777777" w:rsidR="001C414E" w:rsidRPr="00BB0178" w:rsidRDefault="001C414E" w:rsidP="002B615E">
      <w:pPr>
        <w:autoSpaceDE w:val="0"/>
        <w:autoSpaceDN w:val="0"/>
        <w:adjustRightInd w:val="0"/>
        <w:ind w:right="-738"/>
        <w:rPr>
          <w:rFonts w:ascii="Times New Roman" w:hAnsi="Times New Roman" w:cs="Times New Roman"/>
          <w:b/>
        </w:rPr>
      </w:pPr>
    </w:p>
    <w:p w14:paraId="048AEAD1" w14:textId="520A6E98" w:rsidR="001C414E" w:rsidRPr="00BB0178" w:rsidRDefault="002F39D1" w:rsidP="002B615E">
      <w:pPr>
        <w:autoSpaceDE w:val="0"/>
        <w:autoSpaceDN w:val="0"/>
        <w:adjustRightInd w:val="0"/>
        <w:ind w:right="-738"/>
        <w:rPr>
          <w:rFonts w:ascii="Times New Roman" w:hAnsi="Times New Roman" w:cs="Times New Roman"/>
          <w:b/>
        </w:rPr>
      </w:pPr>
      <w:r>
        <w:rPr>
          <w:rFonts w:ascii="Times New Roman" w:hAnsi="Times New Roman" w:cs="Times New Roman"/>
          <w:b/>
        </w:rPr>
        <w:t>Nr…………../</w:t>
      </w:r>
      <w:r w:rsidR="00743633">
        <w:rPr>
          <w:rFonts w:ascii="Times New Roman" w:hAnsi="Times New Roman" w:cs="Times New Roman"/>
          <w:b/>
        </w:rPr>
        <w:t>15.06.2026</w:t>
      </w:r>
    </w:p>
    <w:p w14:paraId="605F01EE" w14:textId="77777777" w:rsidR="001C414E" w:rsidRPr="00BB0178" w:rsidRDefault="001C414E" w:rsidP="002B615E">
      <w:pPr>
        <w:autoSpaceDE w:val="0"/>
        <w:autoSpaceDN w:val="0"/>
        <w:adjustRightInd w:val="0"/>
        <w:ind w:right="-738"/>
        <w:jc w:val="center"/>
        <w:rPr>
          <w:rFonts w:ascii="Times New Roman" w:eastAsia="Calibri" w:hAnsi="Times New Roman" w:cs="Times New Roman"/>
          <w:lang w:eastAsia="en-US"/>
        </w:rPr>
      </w:pPr>
    </w:p>
    <w:p w14:paraId="37D9F588" w14:textId="77777777" w:rsidR="00A44E36" w:rsidRPr="00BB0178" w:rsidRDefault="00A44E36" w:rsidP="006C12E2">
      <w:pPr>
        <w:autoSpaceDE w:val="0"/>
        <w:autoSpaceDN w:val="0"/>
        <w:adjustRightInd w:val="0"/>
        <w:ind w:right="-738"/>
        <w:rPr>
          <w:rFonts w:ascii="Times New Roman" w:eastAsia="Calibri" w:hAnsi="Times New Roman" w:cs="Times New Roman"/>
          <w:lang w:eastAsia="en-US"/>
        </w:rPr>
      </w:pPr>
    </w:p>
    <w:p w14:paraId="3FAD35BA" w14:textId="77777777" w:rsidR="002F39D1" w:rsidRPr="00BB0178" w:rsidRDefault="002F39D1" w:rsidP="002B615E">
      <w:pPr>
        <w:autoSpaceDE w:val="0"/>
        <w:autoSpaceDN w:val="0"/>
        <w:adjustRightInd w:val="0"/>
        <w:ind w:left="5664" w:right="769" w:firstLine="708"/>
        <w:rPr>
          <w:rFonts w:ascii="Times New Roman" w:eastAsia="Times New Roman" w:hAnsi="Times New Roman" w:cs="Times New Roman"/>
          <w:b/>
          <w:bCs/>
          <w:u w:val="single"/>
        </w:rPr>
      </w:pPr>
      <w:r>
        <w:rPr>
          <w:rFonts w:ascii="Times New Roman" w:eastAsia="Times New Roman" w:hAnsi="Times New Roman" w:cs="Times New Roman"/>
          <w:bCs/>
        </w:rPr>
        <w:t xml:space="preserve">        </w:t>
      </w:r>
      <w:r>
        <w:rPr>
          <w:rFonts w:ascii="Times New Roman" w:eastAsia="Times New Roman" w:hAnsi="Times New Roman" w:cs="Times New Roman"/>
          <w:b/>
          <w:bCs/>
          <w:u w:val="single"/>
        </w:rPr>
        <w:t>APROBAT</w:t>
      </w:r>
    </w:p>
    <w:p w14:paraId="72F2F9CF" w14:textId="3F935FBE" w:rsidR="002F39D1" w:rsidRPr="00BB0178" w:rsidRDefault="002F39D1" w:rsidP="002B615E">
      <w:pPr>
        <w:autoSpaceDE w:val="0"/>
        <w:autoSpaceDN w:val="0"/>
        <w:adjustRightInd w:val="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Director,</w:t>
      </w:r>
    </w:p>
    <w:p w14:paraId="6E6660D9" w14:textId="08FCB152" w:rsidR="002F39D1" w:rsidRPr="00BB0178" w:rsidRDefault="002F39D1" w:rsidP="002B615E">
      <w:pPr>
        <w:autoSpaceDE w:val="0"/>
        <w:autoSpaceDN w:val="0"/>
        <w:adjustRightInd w:val="0"/>
        <w:ind w:firstLine="360"/>
        <w:rPr>
          <w:rFonts w:ascii="Times New Roman" w:eastAsia="Times New Roman" w:hAnsi="Times New Roman" w:cs="Times New Roman"/>
          <w:b/>
        </w:rPr>
      </w:pPr>
      <w:r>
        <w:rPr>
          <w:rFonts w:ascii="Times New Roman" w:eastAsia="Times New Roman" w:hAnsi="Times New Roman" w:cs="Times New Roman"/>
          <w:b/>
        </w:rPr>
        <w:t xml:space="preserve">                                                                                                 Maria </w:t>
      </w:r>
      <w:proofErr w:type="spellStart"/>
      <w:r>
        <w:rPr>
          <w:rFonts w:ascii="Times New Roman" w:eastAsia="Times New Roman" w:hAnsi="Times New Roman" w:cs="Times New Roman"/>
          <w:b/>
        </w:rPr>
        <w:t>Dabelea</w:t>
      </w:r>
      <w:proofErr w:type="spellEnd"/>
      <w:r>
        <w:rPr>
          <w:rFonts w:ascii="Times New Roman" w:eastAsia="Times New Roman" w:hAnsi="Times New Roman" w:cs="Times New Roman"/>
          <w:b/>
        </w:rPr>
        <w:t xml:space="preserve">        </w:t>
      </w:r>
    </w:p>
    <w:p w14:paraId="689E5F56" w14:textId="77777777" w:rsidR="001C414E" w:rsidRPr="00BB0178" w:rsidRDefault="001C414E" w:rsidP="002B615E">
      <w:pPr>
        <w:autoSpaceDE w:val="0"/>
        <w:autoSpaceDN w:val="0"/>
        <w:adjustRightInd w:val="0"/>
        <w:ind w:right="-738"/>
        <w:jc w:val="center"/>
        <w:rPr>
          <w:rFonts w:ascii="Times New Roman" w:eastAsia="Calibri" w:hAnsi="Times New Roman" w:cs="Times New Roman"/>
          <w:lang w:eastAsia="en-US"/>
        </w:rPr>
      </w:pPr>
    </w:p>
    <w:p w14:paraId="1EBC65D9" w14:textId="77777777" w:rsidR="001C414E" w:rsidRPr="00BB0178" w:rsidRDefault="001C414E" w:rsidP="002B615E">
      <w:pPr>
        <w:autoSpaceDE w:val="0"/>
        <w:autoSpaceDN w:val="0"/>
        <w:adjustRightInd w:val="0"/>
        <w:ind w:right="-738"/>
        <w:jc w:val="center"/>
        <w:rPr>
          <w:rFonts w:ascii="Times New Roman" w:eastAsia="Calibri" w:hAnsi="Times New Roman" w:cs="Times New Roman"/>
          <w:lang w:eastAsia="en-US"/>
        </w:rPr>
      </w:pPr>
    </w:p>
    <w:p w14:paraId="759ACDDD" w14:textId="77777777" w:rsidR="00F315B4" w:rsidRPr="00BB0178" w:rsidRDefault="00F315B4" w:rsidP="002B615E">
      <w:pPr>
        <w:autoSpaceDE w:val="0"/>
        <w:autoSpaceDN w:val="0"/>
        <w:adjustRightInd w:val="0"/>
        <w:ind w:right="-738"/>
        <w:jc w:val="center"/>
        <w:rPr>
          <w:rFonts w:ascii="Times New Roman" w:eastAsia="Calibri" w:hAnsi="Times New Roman" w:cs="Times New Roman"/>
          <w:lang w:eastAsia="en-US"/>
        </w:rPr>
      </w:pPr>
    </w:p>
    <w:p w14:paraId="636408BF" w14:textId="77777777" w:rsidR="00F315B4" w:rsidRPr="00BB0178" w:rsidRDefault="00F315B4" w:rsidP="002B615E">
      <w:pPr>
        <w:autoSpaceDE w:val="0"/>
        <w:autoSpaceDN w:val="0"/>
        <w:adjustRightInd w:val="0"/>
        <w:ind w:right="-738"/>
        <w:jc w:val="center"/>
        <w:rPr>
          <w:rFonts w:ascii="Times New Roman" w:eastAsia="Calibri" w:hAnsi="Times New Roman" w:cs="Times New Roman"/>
          <w:lang w:eastAsia="en-US"/>
        </w:rPr>
      </w:pPr>
    </w:p>
    <w:p w14:paraId="7DF04FD5" w14:textId="77777777" w:rsidR="00F315B4" w:rsidRPr="00BB0178" w:rsidRDefault="00F315B4" w:rsidP="002B615E">
      <w:pPr>
        <w:autoSpaceDE w:val="0"/>
        <w:autoSpaceDN w:val="0"/>
        <w:adjustRightInd w:val="0"/>
        <w:ind w:right="-738"/>
        <w:jc w:val="center"/>
        <w:rPr>
          <w:rFonts w:ascii="Times New Roman" w:eastAsia="Calibri" w:hAnsi="Times New Roman" w:cs="Times New Roman"/>
          <w:lang w:eastAsia="en-US"/>
        </w:rPr>
      </w:pPr>
    </w:p>
    <w:p w14:paraId="610CFAAC" w14:textId="77777777" w:rsidR="00F315B4" w:rsidRPr="00BB0178" w:rsidRDefault="00F315B4" w:rsidP="002B615E">
      <w:pPr>
        <w:autoSpaceDE w:val="0"/>
        <w:autoSpaceDN w:val="0"/>
        <w:adjustRightInd w:val="0"/>
        <w:ind w:right="-738"/>
        <w:jc w:val="center"/>
        <w:rPr>
          <w:rFonts w:ascii="Times New Roman" w:eastAsia="Calibri" w:hAnsi="Times New Roman" w:cs="Times New Roman"/>
          <w:lang w:eastAsia="en-US"/>
        </w:rPr>
      </w:pPr>
    </w:p>
    <w:p w14:paraId="039AB532" w14:textId="77777777" w:rsidR="00F315B4" w:rsidRPr="00BB0178" w:rsidRDefault="00F315B4" w:rsidP="002B615E">
      <w:pPr>
        <w:autoSpaceDE w:val="0"/>
        <w:autoSpaceDN w:val="0"/>
        <w:adjustRightInd w:val="0"/>
        <w:ind w:right="-738"/>
        <w:jc w:val="center"/>
        <w:rPr>
          <w:rFonts w:ascii="Times New Roman" w:eastAsia="Calibri" w:hAnsi="Times New Roman" w:cs="Times New Roman"/>
          <w:lang w:eastAsia="en-US"/>
        </w:rPr>
      </w:pPr>
    </w:p>
    <w:p w14:paraId="08F122B6" w14:textId="77777777" w:rsidR="00F315B4" w:rsidRPr="00BB0178" w:rsidRDefault="00F315B4" w:rsidP="002B615E">
      <w:pPr>
        <w:autoSpaceDE w:val="0"/>
        <w:autoSpaceDN w:val="0"/>
        <w:adjustRightInd w:val="0"/>
        <w:ind w:right="-738"/>
        <w:jc w:val="center"/>
        <w:rPr>
          <w:rFonts w:ascii="Times New Roman" w:eastAsia="Calibri" w:hAnsi="Times New Roman" w:cs="Times New Roman"/>
          <w:lang w:eastAsia="en-US"/>
        </w:rPr>
      </w:pPr>
    </w:p>
    <w:p w14:paraId="3C9BF61F" w14:textId="77777777" w:rsidR="001C414E" w:rsidRPr="00BB0178" w:rsidRDefault="001C414E" w:rsidP="002B615E">
      <w:pPr>
        <w:autoSpaceDE w:val="0"/>
        <w:autoSpaceDN w:val="0"/>
        <w:adjustRightInd w:val="0"/>
        <w:ind w:right="-738"/>
        <w:jc w:val="center"/>
        <w:rPr>
          <w:rFonts w:ascii="Times New Roman" w:eastAsia="Calibri" w:hAnsi="Times New Roman" w:cs="Times New Roman"/>
          <w:lang w:eastAsia="en-US"/>
        </w:rPr>
      </w:pPr>
    </w:p>
    <w:p w14:paraId="4D77CA34" w14:textId="59231199" w:rsidR="00AA2947" w:rsidRPr="00BB0178" w:rsidRDefault="004E228D" w:rsidP="00365D4E">
      <w:pPr>
        <w:autoSpaceDE w:val="0"/>
        <w:autoSpaceDN w:val="0"/>
        <w:adjustRightInd w:val="0"/>
        <w:ind w:left="2832" w:right="-738" w:firstLine="708"/>
        <w:rPr>
          <w:rFonts w:ascii="Times New Roman" w:eastAsia="Calibri" w:hAnsi="Times New Roman" w:cs="Times New Roman"/>
          <w:b/>
          <w:i/>
          <w:u w:val="single"/>
          <w:lang w:eastAsia="en-US"/>
        </w:rPr>
      </w:pPr>
      <w:r>
        <w:rPr>
          <w:rFonts w:ascii="Times New Roman" w:eastAsia="Calibri" w:hAnsi="Times New Roman" w:cs="Times New Roman"/>
          <w:b/>
          <w:i/>
          <w:u w:val="single"/>
          <w:lang w:eastAsia="en-US"/>
        </w:rPr>
        <w:t>CAIET DE SARCINI</w:t>
      </w:r>
    </w:p>
    <w:p w14:paraId="079514D2" w14:textId="6D9BF03A" w:rsidR="00F315B4" w:rsidRPr="00BB0178" w:rsidRDefault="00ED2350" w:rsidP="002B615E">
      <w:pPr>
        <w:jc w:val="center"/>
        <w:rPr>
          <w:rFonts w:ascii="Times New Roman" w:hAnsi="Times New Roman" w:cs="Times New Roman"/>
          <w:b/>
        </w:rPr>
      </w:pPr>
      <w:r>
        <w:rPr>
          <w:rFonts w:ascii="Times New Roman" w:hAnsi="Times New Roman" w:cs="Times New Roman"/>
          <w:b/>
        </w:rPr>
        <w:t>privind</w:t>
      </w:r>
      <w:r>
        <w:rPr>
          <w:rFonts w:ascii="Times New Roman" w:hAnsi="Times New Roman" w:cs="Times New Roman"/>
          <w:b/>
          <w:i/>
        </w:rPr>
        <w:t xml:space="preserve"> </w:t>
      </w:r>
      <w:r>
        <w:rPr>
          <w:rFonts w:ascii="Times New Roman" w:eastAsia="Times New Roman" w:hAnsi="Times New Roman" w:cs="Times New Roman"/>
          <w:b/>
        </w:rPr>
        <w:t xml:space="preserve">achiziția de servicii consultanță  in managementul proiectului în cadrul proiectului </w:t>
      </w:r>
      <w:r>
        <w:rPr>
          <w:rFonts w:ascii="Times New Roman" w:hAnsi="Times New Roman" w:cs="Times New Roman"/>
          <w:b/>
        </w:rPr>
        <w:t>„EDU4ALL – Educație pentru toți” – SMIS 356382</w:t>
      </w:r>
    </w:p>
    <w:p w14:paraId="4E917C79" w14:textId="77777777" w:rsidR="00F315B4" w:rsidRPr="00BB0178" w:rsidRDefault="00F315B4" w:rsidP="002B615E">
      <w:pPr>
        <w:jc w:val="center"/>
        <w:rPr>
          <w:rFonts w:ascii="Times New Roman" w:hAnsi="Times New Roman" w:cs="Times New Roman"/>
          <w:b/>
        </w:rPr>
      </w:pPr>
    </w:p>
    <w:p w14:paraId="29E560C2" w14:textId="77777777" w:rsidR="00F315B4" w:rsidRPr="00BB0178" w:rsidRDefault="00F315B4" w:rsidP="002B615E">
      <w:pPr>
        <w:jc w:val="center"/>
        <w:rPr>
          <w:rFonts w:ascii="Times New Roman" w:hAnsi="Times New Roman" w:cs="Times New Roman"/>
          <w:b/>
        </w:rPr>
      </w:pPr>
    </w:p>
    <w:p w14:paraId="0EDE3667" w14:textId="77777777" w:rsidR="00F315B4" w:rsidRPr="00BB0178" w:rsidRDefault="00F315B4" w:rsidP="002B615E">
      <w:pPr>
        <w:jc w:val="center"/>
        <w:rPr>
          <w:rFonts w:ascii="Times New Roman" w:hAnsi="Times New Roman" w:cs="Times New Roman"/>
          <w:b/>
        </w:rPr>
      </w:pPr>
    </w:p>
    <w:p w14:paraId="280BA8DF" w14:textId="77777777" w:rsidR="00F315B4" w:rsidRPr="00BB0178" w:rsidRDefault="00F315B4" w:rsidP="002B615E">
      <w:pPr>
        <w:jc w:val="center"/>
        <w:rPr>
          <w:rFonts w:ascii="Times New Roman" w:hAnsi="Times New Roman" w:cs="Times New Roman"/>
          <w:b/>
        </w:rPr>
      </w:pPr>
    </w:p>
    <w:p w14:paraId="39CDC0B3" w14:textId="77777777" w:rsidR="00F315B4" w:rsidRPr="00BB0178" w:rsidRDefault="00F315B4" w:rsidP="002B615E">
      <w:pPr>
        <w:jc w:val="center"/>
        <w:rPr>
          <w:rFonts w:ascii="Times New Roman" w:hAnsi="Times New Roman" w:cs="Times New Roman"/>
          <w:b/>
        </w:rPr>
      </w:pPr>
    </w:p>
    <w:p w14:paraId="65D88D67" w14:textId="284348B2" w:rsidR="00F315B4" w:rsidRPr="00BB0178" w:rsidRDefault="00F315B4" w:rsidP="00F315B4">
      <w:pPr>
        <w:spacing w:before="120"/>
        <w:rPr>
          <w:rFonts w:ascii="Times New Roman" w:hAnsi="Times New Roman" w:cs="Times New Roman"/>
          <w:b/>
        </w:rPr>
      </w:pPr>
      <w:r>
        <w:rPr>
          <w:rFonts w:ascii="Times New Roman" w:hAnsi="Times New Roman" w:cs="Times New Roman"/>
          <w:b/>
        </w:rPr>
        <w:t>COD:</w:t>
      </w:r>
    </w:p>
    <w:p w14:paraId="7D4C6D4A" w14:textId="21561FBE" w:rsidR="00ED2350" w:rsidRPr="00BB0178" w:rsidRDefault="00F315B4" w:rsidP="00590D69">
      <w:pPr>
        <w:widowControl/>
        <w:spacing w:before="120" w:line="259" w:lineRule="auto"/>
        <w:rPr>
          <w:rFonts w:ascii="Times New Roman" w:hAnsi="Times New Roman" w:cs="Times New Roman"/>
          <w:b/>
        </w:rPr>
      </w:pPr>
      <w:r>
        <w:rPr>
          <w:rFonts w:ascii="Times New Roman" w:hAnsi="Times New Roman" w:cs="Times New Roman"/>
          <w:bCs/>
        </w:rPr>
        <w:t>CPV 79411000-8 - Servicii generale de consultanta in management (Rev.2).</w:t>
      </w:r>
      <w:r>
        <w:rPr>
          <w:rFonts w:ascii="Times New Roman" w:hAnsi="Times New Roman" w:cs="Times New Roman"/>
          <w:b/>
        </w:rPr>
        <w:br w:type="page"/>
      </w:r>
    </w:p>
    <w:p w14:paraId="7809A824" w14:textId="77777777" w:rsidR="001C414E" w:rsidRPr="00BB0178" w:rsidRDefault="001C414E" w:rsidP="002B615E">
      <w:pPr>
        <w:autoSpaceDE w:val="0"/>
        <w:autoSpaceDN w:val="0"/>
        <w:adjustRightInd w:val="0"/>
        <w:ind w:right="-738"/>
        <w:jc w:val="center"/>
        <w:rPr>
          <w:rFonts w:ascii="Times New Roman" w:hAnsi="Times New Roman" w:cs="Times New Roman"/>
          <w:b/>
          <w:i/>
          <w:u w:val="single"/>
        </w:rPr>
      </w:pPr>
    </w:p>
    <w:p w14:paraId="1D2D1C23" w14:textId="1D607BD9" w:rsidR="00F315B4" w:rsidRPr="00BB0178" w:rsidRDefault="00F315B4" w:rsidP="00F47650">
      <w:pPr>
        <w:shd w:val="clear" w:color="auto" w:fill="FFFFFF" w:themeFill="background1"/>
        <w:spacing w:line="276" w:lineRule="auto"/>
        <w:jc w:val="both"/>
        <w:rPr>
          <w:rFonts w:ascii="Times New Roman" w:hAnsi="Times New Roman" w:cs="Times New Roman"/>
          <w:b/>
          <w:bCs/>
        </w:rPr>
      </w:pPr>
      <w:r>
        <w:rPr>
          <w:rFonts w:ascii="Times New Roman" w:hAnsi="Times New Roman" w:cs="Times New Roman"/>
          <w:b/>
          <w:bCs/>
        </w:rPr>
        <w:t xml:space="preserve">INTRODUCERE  </w:t>
      </w:r>
    </w:p>
    <w:p w14:paraId="7F63C83E" w14:textId="58CEC4B8" w:rsidR="000B45B7" w:rsidRPr="000B45B7" w:rsidRDefault="000B45B7" w:rsidP="00F47650">
      <w:pPr>
        <w:widowControl/>
        <w:ind w:right="70" w:firstLine="284"/>
        <w:jc w:val="both"/>
        <w:rPr>
          <w:rFonts w:ascii="Times New Roman" w:hAnsi="Times New Roman" w:cs="Times New Roman"/>
        </w:rPr>
      </w:pPr>
      <w:r>
        <w:rPr>
          <w:rFonts w:ascii="Times New Roman" w:hAnsi="Times New Roman" w:cs="Times New Roman"/>
        </w:rPr>
        <w:t>Caietul de sarcini face parte integrantă din documentația de atribuire și constituie ansamblul cerințelor pe baza cărora fiecare ofertant va elabora Oferta (Propunerea Tehnică și Propunerea Financiară) pentru realizarea serviciilor care fac obiectul Contractului ce rezultă din această procedură.</w:t>
      </w:r>
    </w:p>
    <w:p w14:paraId="2685FA9E" w14:textId="3D7EFF3F" w:rsidR="000B45B7" w:rsidRPr="000B45B7" w:rsidRDefault="000B45B7" w:rsidP="00F47650">
      <w:pPr>
        <w:widowControl/>
        <w:ind w:right="61" w:firstLine="284"/>
        <w:jc w:val="both"/>
        <w:rPr>
          <w:rFonts w:ascii="Times New Roman" w:hAnsi="Times New Roman" w:cs="Times New Roman"/>
        </w:rPr>
      </w:pPr>
      <w:r>
        <w:rPr>
          <w:rFonts w:ascii="Times New Roman" w:hAnsi="Times New Roman" w:cs="Times New Roman"/>
        </w:rPr>
        <w:t>În   cadrul  acestei   proceduri,   LICEUL TEHNOLOGIC BÂRSEȘTI îndeplinește rolul de autoritate contractantă.</w:t>
      </w:r>
    </w:p>
    <w:p w14:paraId="0D5CE20F" w14:textId="77777777" w:rsidR="000B45B7" w:rsidRPr="000B45B7" w:rsidRDefault="000B45B7" w:rsidP="00F47650">
      <w:pPr>
        <w:widowControl/>
        <w:ind w:right="70" w:firstLine="284"/>
        <w:jc w:val="both"/>
        <w:rPr>
          <w:rFonts w:ascii="Times New Roman" w:hAnsi="Times New Roman" w:cs="Times New Roman"/>
        </w:rPr>
      </w:pPr>
      <w:r>
        <w:rPr>
          <w:rFonts w:ascii="Times New Roman" w:hAnsi="Times New Roman" w:cs="Times New Roman"/>
        </w:rP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134FE3D5" w14:textId="0F5D9EE3" w:rsidR="000B45B7" w:rsidRPr="000B45B7" w:rsidRDefault="000B45B7" w:rsidP="00F47650">
      <w:pPr>
        <w:widowControl/>
        <w:ind w:right="72" w:firstLine="284"/>
        <w:jc w:val="both"/>
        <w:rPr>
          <w:rFonts w:ascii="Times New Roman" w:hAnsi="Times New Roman" w:cs="Times New Roman"/>
        </w:rPr>
      </w:pPr>
      <w:r>
        <w:rPr>
          <w:rFonts w:ascii="Times New Roman" w:hAnsi="Times New Roman" w:cs="Times New Roman"/>
        </w:rPr>
        <w:t>Ofertele care nu îndeplinesc toate cerințele minimale vor fi declarate neconforme. Nu se acceptă depunerea de oferte alternative. Nu se admit ofertele parțiale din punct de vedere cantitativ și calitativ, ci numai ofertele integrale, care corespund tuturor cerințelor stabilite prin prezentul Caiet de sarcini. Orice ofertă care se abate de la cerințele minimale va fi considerată admisibilă numai în condițiile în care aceasta asigură un nivel calitativ superior cerințelor minimale.</w:t>
      </w:r>
    </w:p>
    <w:p w14:paraId="1B1EA49F" w14:textId="3D7B3765" w:rsidR="000B45B7" w:rsidRPr="000B45B7" w:rsidRDefault="000B45B7" w:rsidP="00F47650">
      <w:pPr>
        <w:widowControl/>
        <w:ind w:right="73" w:firstLine="284"/>
        <w:jc w:val="both"/>
        <w:rPr>
          <w:rFonts w:ascii="Times New Roman" w:hAnsi="Times New Roman" w:cs="Times New Roman"/>
        </w:rPr>
      </w:pPr>
      <w:r>
        <w:rPr>
          <w:rFonts w:ascii="Times New Roman" w:hAnsi="Times New Roman" w:cs="Times New Roman"/>
        </w:rPr>
        <w:t>În conformitate cu regulile de elaborare a documentației de atribuire din Legea nr. 98/2016,   privind  achizițiile  publice,   cu  modificările   și   completările   ulterioare (denumită în continuarea Legea nr. 98/2016)  art. 156 alin (2) și (3)  specificațiile tehnice din prezentul Caiet de sarcini care precizează un anumit producător, o anumită origine sau un anumit procedeu care caracterizează produsele sau serviciile furnizate și care se referă la mărci, brevete, tipuri, la o origine sau la o producție specifică se consideră a fi însoțite de cuvintele „sau echivalent”, indiferent dacă aceste cuvinte sunt prevăzute expres sau nu în prezentul document.</w:t>
      </w:r>
    </w:p>
    <w:p w14:paraId="55371708" w14:textId="77777777" w:rsidR="00F315B4" w:rsidRPr="00BB0178" w:rsidRDefault="00F315B4" w:rsidP="002B615E">
      <w:pPr>
        <w:autoSpaceDE w:val="0"/>
        <w:autoSpaceDN w:val="0"/>
        <w:adjustRightInd w:val="0"/>
        <w:ind w:right="-738"/>
        <w:jc w:val="center"/>
        <w:rPr>
          <w:rFonts w:ascii="Times New Roman" w:hAnsi="Times New Roman" w:cs="Times New Roman"/>
          <w:b/>
          <w:i/>
          <w:u w:val="single"/>
        </w:rPr>
      </w:pPr>
    </w:p>
    <w:p w14:paraId="2660723B" w14:textId="77777777" w:rsidR="00F315B4" w:rsidRPr="00BB0178" w:rsidRDefault="00F315B4" w:rsidP="00F315B4">
      <w:pPr>
        <w:shd w:val="clear" w:color="auto" w:fill="FFFFFF" w:themeFill="background1"/>
        <w:tabs>
          <w:tab w:val="left" w:pos="2880"/>
        </w:tabs>
        <w:autoSpaceDE w:val="0"/>
        <w:autoSpaceDN w:val="0"/>
        <w:adjustRightInd w:val="0"/>
        <w:ind w:right="-115"/>
        <w:rPr>
          <w:rStyle w:val="FontStyle55"/>
          <w:sz w:val="24"/>
          <w:szCs w:val="24"/>
          <w:lang w:eastAsia="en-US"/>
        </w:rPr>
      </w:pPr>
    </w:p>
    <w:p w14:paraId="61B513AE" w14:textId="521AB9C4" w:rsidR="001C414E" w:rsidRPr="00BB0178" w:rsidRDefault="00365D4E" w:rsidP="002D5B42">
      <w:pPr>
        <w:pStyle w:val="Listparagraf"/>
        <w:numPr>
          <w:ilvl w:val="0"/>
          <w:numId w:val="4"/>
        </w:numPr>
        <w:shd w:val="clear" w:color="auto" w:fill="DEEAF6" w:themeFill="accent1" w:themeFillTint="33"/>
        <w:tabs>
          <w:tab w:val="left" w:pos="2880"/>
        </w:tabs>
        <w:autoSpaceDE w:val="0"/>
        <w:autoSpaceDN w:val="0"/>
        <w:adjustRightInd w:val="0"/>
        <w:ind w:right="-115" w:hanging="1080"/>
        <w:rPr>
          <w:rFonts w:ascii="Times New Roman" w:hAnsi="Times New Roman" w:cs="Times New Roman"/>
          <w:b/>
          <w:bCs/>
          <w:lang w:eastAsia="en-US"/>
        </w:rPr>
      </w:pPr>
      <w:r>
        <w:rPr>
          <w:rStyle w:val="FontStyle55"/>
          <w:sz w:val="24"/>
          <w:szCs w:val="24"/>
          <w:lang w:eastAsia="en-US"/>
        </w:rPr>
        <w:t>INFORMAȚII GENERALE</w:t>
      </w:r>
    </w:p>
    <w:p w14:paraId="7AC0F04B" w14:textId="5C0D2A40" w:rsidR="001C414E" w:rsidRPr="00BB0178" w:rsidRDefault="00365D4E" w:rsidP="002D5B42">
      <w:pPr>
        <w:pStyle w:val="Style1"/>
        <w:widowControl/>
        <w:numPr>
          <w:ilvl w:val="0"/>
          <w:numId w:val="1"/>
        </w:numPr>
        <w:spacing w:before="62"/>
        <w:jc w:val="left"/>
        <w:rPr>
          <w:rStyle w:val="FontStyle55"/>
          <w:sz w:val="24"/>
          <w:szCs w:val="24"/>
        </w:rPr>
      </w:pPr>
      <w:r>
        <w:rPr>
          <w:rStyle w:val="FontStyle55"/>
          <w:sz w:val="24"/>
          <w:szCs w:val="24"/>
        </w:rPr>
        <w:t>Obiectivul achiziției:</w:t>
      </w:r>
    </w:p>
    <w:p w14:paraId="56CF77A3" w14:textId="48B439DF" w:rsidR="00ED2350" w:rsidRPr="00BB0178" w:rsidRDefault="00365D4E" w:rsidP="00F315B4">
      <w:pPr>
        <w:ind w:firstLine="284"/>
        <w:jc w:val="both"/>
        <w:rPr>
          <w:rFonts w:ascii="Times New Roman" w:hAnsi="Times New Roman" w:cs="Times New Roman"/>
        </w:rPr>
      </w:pPr>
      <w:r>
        <w:rPr>
          <w:rFonts w:ascii="Times New Roman" w:hAnsi="Times New Roman" w:cs="Times New Roman"/>
        </w:rPr>
        <w:t>Servicii pentru consultanță in management de proiect in cadrul proiectului „EDU4ALL – Educație pentru toți” – SMIS 356382</w:t>
      </w:r>
    </w:p>
    <w:p w14:paraId="2E41EBE7" w14:textId="77777777" w:rsidR="00365D4E" w:rsidRPr="00BB0178" w:rsidRDefault="00365D4E" w:rsidP="00F315B4">
      <w:pPr>
        <w:jc w:val="both"/>
        <w:rPr>
          <w:rFonts w:ascii="Times New Roman" w:hAnsi="Times New Roman" w:cs="Times New Roman"/>
        </w:rPr>
      </w:pPr>
    </w:p>
    <w:p w14:paraId="702D94EF" w14:textId="7A80C2F2" w:rsidR="001C414E" w:rsidRPr="00BB0178" w:rsidRDefault="001C414E" w:rsidP="00F315B4">
      <w:pPr>
        <w:pStyle w:val="Style19"/>
        <w:widowControl/>
        <w:tabs>
          <w:tab w:val="left" w:pos="245"/>
        </w:tabs>
        <w:jc w:val="both"/>
        <w:rPr>
          <w:rStyle w:val="FontStyle55"/>
          <w:sz w:val="24"/>
          <w:szCs w:val="24"/>
        </w:rPr>
      </w:pPr>
      <w:r>
        <w:rPr>
          <w:rStyle w:val="FontStyle55"/>
          <w:sz w:val="24"/>
          <w:szCs w:val="24"/>
        </w:rPr>
        <w:t xml:space="preserve">      2.  Autoritatea contractantă:</w:t>
      </w:r>
    </w:p>
    <w:p w14:paraId="2F6D6828" w14:textId="68E867A8" w:rsidR="000C71AB" w:rsidRPr="00BB0178" w:rsidRDefault="00590D69" w:rsidP="00F315B4">
      <w:pPr>
        <w:pStyle w:val="Style18"/>
        <w:widowControl/>
        <w:ind w:firstLine="284"/>
        <w:rPr>
          <w:bCs/>
          <w:color w:val="000000"/>
        </w:rPr>
      </w:pPr>
      <w:r>
        <w:rPr>
          <w:rStyle w:val="FontStyle55"/>
          <w:b w:val="0"/>
          <w:sz w:val="24"/>
          <w:szCs w:val="24"/>
        </w:rPr>
        <w:t>LICEUL TEHNOLOGIC BÂRSEȘTI, cod de identificare fiscală 4666304, cu sediul în Municipiul Târgu Jiu, str. Bârsești, nr. 9A, județul Gorj, România, telefon 0253214002, fax -, poștă electronică gsbirsesti@yahoo.com</w:t>
      </w:r>
      <w:hyperlink r:id="rId8" w:history="1"/>
    </w:p>
    <w:p w14:paraId="0C0C5E73" w14:textId="77777777" w:rsidR="00CF2873" w:rsidRPr="00BB0178" w:rsidRDefault="00CF2873" w:rsidP="00F315B4">
      <w:pPr>
        <w:pStyle w:val="Style18"/>
        <w:widowControl/>
      </w:pPr>
    </w:p>
    <w:p w14:paraId="21760344" w14:textId="39969569" w:rsidR="00CF2873" w:rsidRPr="00BB0178" w:rsidRDefault="00CF2873" w:rsidP="002D5B42">
      <w:pPr>
        <w:pStyle w:val="Listparagraf"/>
        <w:numPr>
          <w:ilvl w:val="0"/>
          <w:numId w:val="2"/>
        </w:numPr>
        <w:jc w:val="both"/>
        <w:rPr>
          <w:rFonts w:ascii="Times New Roman" w:hAnsi="Times New Roman" w:cs="Times New Roman"/>
          <w:b/>
          <w:bCs/>
          <w:lang w:bidi="ar-SA"/>
        </w:rPr>
      </w:pPr>
      <w:r>
        <w:rPr>
          <w:rFonts w:ascii="Times New Roman" w:hAnsi="Times New Roman" w:cs="Times New Roman"/>
          <w:b/>
          <w:bCs/>
          <w:lang w:bidi="ar-SA"/>
        </w:rPr>
        <w:t>Beneficiarul achiziției:</w:t>
      </w:r>
    </w:p>
    <w:p w14:paraId="3C96E0CE" w14:textId="6FF4F6DF" w:rsidR="00ED2350" w:rsidRPr="00BB0178" w:rsidRDefault="00590D69" w:rsidP="00F315B4">
      <w:pPr>
        <w:ind w:firstLine="284"/>
        <w:jc w:val="both"/>
        <w:rPr>
          <w:rStyle w:val="FontStyle55"/>
          <w:b w:val="0"/>
          <w:bCs w:val="0"/>
          <w:sz w:val="24"/>
          <w:szCs w:val="24"/>
        </w:rPr>
      </w:pPr>
      <w:r>
        <w:rPr>
          <w:rStyle w:val="FontStyle55"/>
          <w:b w:val="0"/>
          <w:sz w:val="24"/>
          <w:szCs w:val="24"/>
        </w:rPr>
        <w:t xml:space="preserve">LICEUL TEHNOLOGIC BÂRSEȘTI este beneficiar al Contractului de finanțare nr. </w:t>
      </w:r>
      <w:r w:rsidR="00E160B9" w:rsidRPr="00E160B9">
        <w:rPr>
          <w:rFonts w:ascii="Times New Roman" w:hAnsi="Times New Roman" w:cs="Times New Roman"/>
          <w:bCs/>
        </w:rPr>
        <w:t xml:space="preserve">PEO/648/PEO_P8/OP4/ESO4.6/PEO_A68_C / 356382//OIRPECU Regiunea Sud-Vest Oltenia: 13899/11.06.2026 </w:t>
      </w:r>
      <w:r>
        <w:rPr>
          <w:rStyle w:val="FontStyle55"/>
          <w:b w:val="0"/>
          <w:sz w:val="24"/>
          <w:szCs w:val="24"/>
        </w:rPr>
        <w:t xml:space="preserve">, având ca obiectiv realizarea proiectului </w:t>
      </w:r>
      <w:r>
        <w:rPr>
          <w:rFonts w:ascii="Times New Roman" w:hAnsi="Times New Roman" w:cs="Times New Roman"/>
        </w:rPr>
        <w:t>„EDU4ALL – Educație pentru toți” – SMIS 356382</w:t>
      </w:r>
      <w:r>
        <w:rPr>
          <w:rStyle w:val="FontStyle55"/>
          <w:b w:val="0"/>
          <w:sz w:val="24"/>
          <w:szCs w:val="24"/>
        </w:rPr>
        <w:t xml:space="preserve"> </w:t>
      </w:r>
    </w:p>
    <w:p w14:paraId="186DF0D2" w14:textId="77777777" w:rsidR="00CF2873" w:rsidRPr="00BB0178" w:rsidRDefault="00CF2873" w:rsidP="002B615E">
      <w:pPr>
        <w:pStyle w:val="Default"/>
        <w:jc w:val="both"/>
        <w:rPr>
          <w:rFonts w:ascii="Times New Roman" w:hAnsi="Times New Roman" w:cs="Times New Roman"/>
          <w:b/>
        </w:rPr>
      </w:pPr>
    </w:p>
    <w:p w14:paraId="07EC1881" w14:textId="77777777" w:rsidR="00365D4E" w:rsidRPr="00BB0178" w:rsidRDefault="00A55611" w:rsidP="002D5B42">
      <w:pPr>
        <w:pStyle w:val="Default"/>
        <w:numPr>
          <w:ilvl w:val="0"/>
          <w:numId w:val="2"/>
        </w:numPr>
        <w:ind w:left="0" w:firstLine="450"/>
        <w:jc w:val="both"/>
        <w:rPr>
          <w:rFonts w:ascii="Times New Roman" w:hAnsi="Times New Roman" w:cs="Times New Roman"/>
        </w:rPr>
      </w:pPr>
      <w:r>
        <w:rPr>
          <w:rFonts w:ascii="Times New Roman" w:hAnsi="Times New Roman" w:cs="Times New Roman"/>
          <w:b/>
        </w:rPr>
        <w:t xml:space="preserve">Sursele de finanțare: </w:t>
      </w:r>
      <w:r>
        <w:rPr>
          <w:rFonts w:ascii="Times New Roman" w:eastAsia="Times New Roman" w:hAnsi="Times New Roman" w:cs="Times New Roman"/>
        </w:rPr>
        <w:t xml:space="preserve"> </w:t>
      </w:r>
    </w:p>
    <w:p w14:paraId="243252EA" w14:textId="530A5F3A" w:rsidR="00365D4E" w:rsidRPr="00BB0178" w:rsidRDefault="000C71AB" w:rsidP="00F315B4">
      <w:pPr>
        <w:ind w:firstLine="284"/>
        <w:jc w:val="both"/>
        <w:rPr>
          <w:rFonts w:ascii="Times New Roman" w:hAnsi="Times New Roman" w:cs="Times New Roman"/>
        </w:rPr>
      </w:pPr>
      <w:r>
        <w:rPr>
          <w:rFonts w:ascii="Times New Roman" w:hAnsi="Times New Roman" w:cs="Times New Roman"/>
          <w:lang w:bidi="ar-SA"/>
        </w:rPr>
        <w:t xml:space="preserve">Această procedura de achiziție este eligibilă din bugetul proiectului „EDU4ALL – Educație pentru toți” – SMIS 356382, finanțat prin Programul Educație și Ocupare 2021–2027 din Fondul Social European Plus și bugetul național, în cadrul cheltuielilor indirecte ale proiectului (rată </w:t>
      </w:r>
      <w:r>
        <w:rPr>
          <w:rFonts w:ascii="Times New Roman" w:hAnsi="Times New Roman" w:cs="Times New Roman"/>
          <w:lang w:bidi="ar-SA"/>
        </w:rPr>
        <w:lastRenderedPageBreak/>
        <w:t>forfetară de 15% din costurile directe cu personalul).</w:t>
      </w:r>
    </w:p>
    <w:p w14:paraId="5FC405BF" w14:textId="77777777" w:rsidR="0093270D" w:rsidRPr="00BB0178" w:rsidRDefault="0093270D" w:rsidP="00F315B4">
      <w:pPr>
        <w:ind w:firstLine="284"/>
        <w:jc w:val="both"/>
        <w:rPr>
          <w:rFonts w:ascii="Times New Roman" w:hAnsi="Times New Roman" w:cs="Times New Roman"/>
        </w:rPr>
      </w:pPr>
    </w:p>
    <w:p w14:paraId="4966EEAF" w14:textId="38451CE7" w:rsidR="0093270D" w:rsidRPr="00BB0178" w:rsidRDefault="0093270D" w:rsidP="002D5B42">
      <w:pPr>
        <w:pStyle w:val="Listparagraf"/>
        <w:numPr>
          <w:ilvl w:val="0"/>
          <w:numId w:val="2"/>
        </w:numPr>
        <w:jc w:val="both"/>
        <w:rPr>
          <w:rFonts w:ascii="Times New Roman" w:hAnsi="Times New Roman" w:cs="Times New Roman"/>
          <w:b/>
          <w:bCs/>
        </w:rPr>
      </w:pPr>
      <w:r>
        <w:rPr>
          <w:rFonts w:ascii="Times New Roman" w:hAnsi="Times New Roman" w:cs="Times New Roman"/>
          <w:b/>
          <w:bCs/>
        </w:rPr>
        <w:t>Obiectivul general la care contribuie realizarea serviciilor</w:t>
      </w:r>
    </w:p>
    <w:p w14:paraId="403229E5" w14:textId="60D9E5EC" w:rsidR="00CF2873" w:rsidRPr="00BB0178" w:rsidRDefault="0093270D" w:rsidP="002B615E">
      <w:pPr>
        <w:jc w:val="both"/>
        <w:rPr>
          <w:rFonts w:ascii="Times New Roman" w:hAnsi="Times New Roman" w:cs="Times New Roman"/>
        </w:rPr>
      </w:pPr>
      <w:r>
        <w:rPr>
          <w:rFonts w:ascii="Times New Roman" w:hAnsi="Times New Roman" w:cs="Times New Roman"/>
        </w:rPr>
        <w:t>Obiectivul general al proiectului „EDU4ALL – Educație pentru toți” constă în reducerea riscului de abandon școlar și a părăsirii timpurii a școlii în rândul elevilor din învățământul profesional și tehnic, printr-o intervenție integrată și sustenabilă care vizează identificarea timpurie a riscurilor, oferirea de sprijin educațional personalizat, formarea cadrelor didactice, implicarea părinților și orientarea profesională a elevilor. Proiectul contribuie astfel la creșterea accesului echitabil la educație și formare profesională de calitate, centrată pe nevoile reale ale elevilor, familiilor și comunității educaționale din județele Gorj și Mehedinți.</w:t>
      </w:r>
    </w:p>
    <w:p w14:paraId="7ED3E589" w14:textId="77777777" w:rsidR="0093270D" w:rsidRPr="00BB0178" w:rsidRDefault="0093270D" w:rsidP="002B615E">
      <w:pPr>
        <w:jc w:val="both"/>
        <w:rPr>
          <w:rFonts w:ascii="Times New Roman" w:hAnsi="Times New Roman" w:cs="Times New Roman"/>
        </w:rPr>
      </w:pPr>
    </w:p>
    <w:p w14:paraId="4D927462" w14:textId="1BB407E7" w:rsidR="0093270D" w:rsidRPr="00BB0178" w:rsidRDefault="0093270D" w:rsidP="002D5B42">
      <w:pPr>
        <w:pStyle w:val="Listparagraf"/>
        <w:numPr>
          <w:ilvl w:val="0"/>
          <w:numId w:val="2"/>
        </w:numPr>
        <w:jc w:val="both"/>
        <w:rPr>
          <w:rFonts w:ascii="Times New Roman" w:hAnsi="Times New Roman" w:cs="Times New Roman"/>
          <w:b/>
          <w:bCs/>
        </w:rPr>
      </w:pPr>
      <w:r>
        <w:rPr>
          <w:rFonts w:ascii="Times New Roman" w:hAnsi="Times New Roman" w:cs="Times New Roman"/>
          <w:b/>
          <w:bCs/>
        </w:rPr>
        <w:t>Obiectivele specifice la care contribuie realizarea serviciilor</w:t>
      </w:r>
    </w:p>
    <w:p w14:paraId="6598A2F2" w14:textId="072C22D3" w:rsidR="0093270D" w:rsidRDefault="00590D69" w:rsidP="0093270D">
      <w:pPr>
        <w:jc w:val="both"/>
        <w:rPr>
          <w:rFonts w:ascii="Times New Roman" w:hAnsi="Times New Roman" w:cs="Times New Roman"/>
          <w:b/>
          <w:bCs/>
        </w:rPr>
      </w:pPr>
      <w:r>
        <w:rPr>
          <w:rFonts w:ascii="Times New Roman" w:hAnsi="Times New Roman" w:cs="Times New Roman"/>
          <w:b/>
          <w:bCs/>
        </w:rPr>
        <w:t xml:space="preserve">OS1. Sprijinirea a 390 de elevi din învățământul profesional și tehnic în vederea facilitării accesului la programe de formare profesională/programe de tip </w:t>
      </w:r>
      <w:proofErr w:type="spellStart"/>
      <w:r>
        <w:rPr>
          <w:rFonts w:ascii="Times New Roman" w:hAnsi="Times New Roman" w:cs="Times New Roman"/>
          <w:b/>
          <w:bCs/>
        </w:rPr>
        <w:t>remedial</w:t>
      </w:r>
      <w:proofErr w:type="spellEnd"/>
      <w:r>
        <w:rPr>
          <w:rFonts w:ascii="Times New Roman" w:hAnsi="Times New Roman" w:cs="Times New Roman"/>
          <w:b/>
          <w:bCs/>
        </w:rPr>
        <w:t xml:space="preserve"> și prevenirii părăsirii timpurii a școlii.</w:t>
      </w:r>
    </w:p>
    <w:p w14:paraId="21E78D5F" w14:textId="03B9D77A" w:rsidR="00590D69" w:rsidRPr="00BB0178" w:rsidRDefault="00590D69" w:rsidP="0093270D">
      <w:pPr>
        <w:jc w:val="both"/>
        <w:rPr>
          <w:rFonts w:ascii="Times New Roman" w:hAnsi="Times New Roman" w:cs="Times New Roman"/>
          <w:b/>
          <w:bCs/>
        </w:rPr>
      </w:pPr>
      <w:r>
        <w:rPr>
          <w:rFonts w:ascii="Times New Roman" w:hAnsi="Times New Roman" w:cs="Times New Roman"/>
          <w:b/>
          <w:bCs/>
        </w:rPr>
        <w:t>OS2. Formarea a 16 cadre didactice din învățământul profesional și tehnic pentru individualizarea învățării și aplicarea unor metode didactice inovative, adaptate elevilor din grupuri dezavantajate și/sau cu dizabilități.</w:t>
      </w:r>
    </w:p>
    <w:p w14:paraId="3D2042EE" w14:textId="77777777" w:rsidR="00590D69" w:rsidRPr="00BB0178" w:rsidRDefault="00590D69" w:rsidP="0093270D">
      <w:pPr>
        <w:jc w:val="both"/>
        <w:rPr>
          <w:rFonts w:ascii="Times New Roman" w:hAnsi="Times New Roman" w:cs="Times New Roman"/>
          <w:b/>
          <w:bCs/>
        </w:rPr>
      </w:pPr>
      <w:r>
        <w:rPr>
          <w:rFonts w:ascii="Times New Roman" w:hAnsi="Times New Roman" w:cs="Times New Roman"/>
          <w:b/>
          <w:bCs/>
        </w:rPr>
        <w:t>OS3. Sprijinirea unui număr de 96 de părinți/reprezentanți legali și 104 elevi din clasele VII–VIII în vederea prevenirii și combaterii abandonului școlar și a părăsirii timpurii a școlii, prin programe integrate de consiliere, educație parentală, informare și conștientizare.</w:t>
      </w:r>
    </w:p>
    <w:p w14:paraId="49BCF1A4" w14:textId="77777777" w:rsidR="0093270D" w:rsidRPr="00BB0178" w:rsidRDefault="0093270D" w:rsidP="002B615E">
      <w:pPr>
        <w:jc w:val="both"/>
        <w:rPr>
          <w:rFonts w:ascii="Times New Roman" w:hAnsi="Times New Roman" w:cs="Times New Roman"/>
        </w:rPr>
      </w:pPr>
    </w:p>
    <w:p w14:paraId="6772D6D1" w14:textId="2DF916F1" w:rsidR="00971D26" w:rsidRPr="00BB0178" w:rsidRDefault="00971D26" w:rsidP="002D5B42">
      <w:pPr>
        <w:pStyle w:val="Listparagraf"/>
        <w:numPr>
          <w:ilvl w:val="0"/>
          <w:numId w:val="4"/>
        </w:numPr>
        <w:shd w:val="clear" w:color="auto" w:fill="DEEAF6" w:themeFill="accent1" w:themeFillTint="33"/>
        <w:ind w:hanging="1080"/>
        <w:jc w:val="both"/>
        <w:rPr>
          <w:rFonts w:ascii="Times New Roman" w:hAnsi="Times New Roman" w:cs="Times New Roman"/>
          <w:b/>
          <w:bCs/>
        </w:rPr>
      </w:pPr>
      <w:r>
        <w:rPr>
          <w:rFonts w:ascii="Times New Roman" w:hAnsi="Times New Roman" w:cs="Times New Roman"/>
          <w:b/>
          <w:bCs/>
          <w:shd w:val="clear" w:color="auto" w:fill="DEEAF6" w:themeFill="accent1" w:themeFillTint="33"/>
        </w:rPr>
        <w:t>CA</w:t>
      </w:r>
      <w:r>
        <w:rPr>
          <w:rFonts w:ascii="Times New Roman" w:hAnsi="Times New Roman" w:cs="Times New Roman"/>
          <w:b/>
          <w:bCs/>
        </w:rPr>
        <w:t>DRUL LEGAL APLICABIL</w:t>
      </w:r>
    </w:p>
    <w:p w14:paraId="495CF6B3" w14:textId="7150AFBE" w:rsidR="00971D26" w:rsidRPr="00BB0178" w:rsidRDefault="00971D26" w:rsidP="002D5B42">
      <w:pPr>
        <w:pStyle w:val="Listparagraf"/>
        <w:numPr>
          <w:ilvl w:val="1"/>
          <w:numId w:val="4"/>
        </w:numPr>
        <w:spacing w:before="120"/>
        <w:ind w:left="567" w:hanging="283"/>
        <w:jc w:val="both"/>
        <w:rPr>
          <w:rFonts w:ascii="Times New Roman" w:hAnsi="Times New Roman" w:cs="Times New Roman"/>
        </w:rPr>
      </w:pPr>
      <w:r>
        <w:rPr>
          <w:rFonts w:ascii="Times New Roman" w:hAnsi="Times New Roman" w:cs="Times New Roman"/>
        </w:rPr>
        <w:t>ORDONANȚA DE URGENȚĂ nr. 57/2019 privind Codul administrativ, cu modificările și completările ulterioare;</w:t>
      </w:r>
    </w:p>
    <w:p w14:paraId="203C6986" w14:textId="44E5A363" w:rsidR="00971D26" w:rsidRPr="00BB0178" w:rsidRDefault="00971D26" w:rsidP="002D5B42">
      <w:pPr>
        <w:pStyle w:val="Listparagraf"/>
        <w:numPr>
          <w:ilvl w:val="1"/>
          <w:numId w:val="4"/>
        </w:numPr>
        <w:spacing w:before="120"/>
        <w:ind w:left="567" w:hanging="283"/>
        <w:jc w:val="both"/>
        <w:rPr>
          <w:rFonts w:ascii="Times New Roman" w:hAnsi="Times New Roman" w:cs="Times New Roman"/>
        </w:rPr>
      </w:pPr>
      <w:r>
        <w:rPr>
          <w:rFonts w:ascii="Times New Roman" w:hAnsi="Times New Roman" w:cs="Times New Roman"/>
        </w:rPr>
        <w:t xml:space="preserve">LEGEA nr. 53/2003 - Codul Muncii, republicată, cu modificările </w:t>
      </w:r>
      <w:proofErr w:type="spellStart"/>
      <w:r>
        <w:rPr>
          <w:rFonts w:ascii="Times New Roman" w:hAnsi="Times New Roman" w:cs="Times New Roman"/>
        </w:rPr>
        <w:t>şi</w:t>
      </w:r>
      <w:proofErr w:type="spellEnd"/>
      <w:r>
        <w:rPr>
          <w:rFonts w:ascii="Times New Roman" w:hAnsi="Times New Roman" w:cs="Times New Roman"/>
        </w:rPr>
        <w:t xml:space="preserve"> completările ulterioare;</w:t>
      </w:r>
    </w:p>
    <w:p w14:paraId="093FA363" w14:textId="12EADFFB" w:rsidR="00971D26" w:rsidRPr="00BB0178" w:rsidRDefault="00971D26" w:rsidP="002D5B42">
      <w:pPr>
        <w:pStyle w:val="Listparagraf"/>
        <w:numPr>
          <w:ilvl w:val="1"/>
          <w:numId w:val="4"/>
        </w:numPr>
        <w:spacing w:before="120"/>
        <w:ind w:left="567" w:hanging="283"/>
        <w:jc w:val="both"/>
        <w:rPr>
          <w:rFonts w:ascii="Times New Roman" w:hAnsi="Times New Roman" w:cs="Times New Roman"/>
        </w:rPr>
      </w:pPr>
      <w:r>
        <w:rPr>
          <w:rFonts w:ascii="Times New Roman" w:hAnsi="Times New Roman" w:cs="Times New Roman"/>
        </w:rPr>
        <w:t xml:space="preserve">LEGEA nr. 98/2016 privind achizițiile publice, cu modificările </w:t>
      </w:r>
      <w:proofErr w:type="spellStart"/>
      <w:r>
        <w:rPr>
          <w:rFonts w:ascii="Times New Roman" w:hAnsi="Times New Roman" w:cs="Times New Roman"/>
        </w:rPr>
        <w:t>şi</w:t>
      </w:r>
      <w:proofErr w:type="spellEnd"/>
      <w:r>
        <w:rPr>
          <w:rFonts w:ascii="Times New Roman" w:hAnsi="Times New Roman" w:cs="Times New Roman"/>
        </w:rPr>
        <w:t xml:space="preserve"> completările ulterioare;</w:t>
      </w:r>
    </w:p>
    <w:p w14:paraId="696BBCD8" w14:textId="2360DD5B" w:rsidR="00971D26" w:rsidRPr="00BB0178" w:rsidRDefault="00971D26" w:rsidP="002D5B42">
      <w:pPr>
        <w:pStyle w:val="Listparagraf"/>
        <w:numPr>
          <w:ilvl w:val="1"/>
          <w:numId w:val="4"/>
        </w:numPr>
        <w:spacing w:before="120"/>
        <w:ind w:left="567" w:hanging="283"/>
        <w:jc w:val="both"/>
        <w:rPr>
          <w:rFonts w:ascii="Times New Roman" w:hAnsi="Times New Roman" w:cs="Times New Roman"/>
        </w:rPr>
      </w:pPr>
      <w:r>
        <w:rPr>
          <w:rFonts w:ascii="Times New Roman" w:hAnsi="Times New Roman" w:cs="Times New Roman"/>
        </w:rPr>
        <w:t xml:space="preserve">HOTĂRÂREA GUVERNULUI nr. 395/2016 pentru aprobarea Normelor metodologice de aplicare a prevederilor referitoare la atribuirea contractului de </w:t>
      </w:r>
      <w:proofErr w:type="spellStart"/>
      <w:r>
        <w:rPr>
          <w:rFonts w:ascii="Times New Roman" w:hAnsi="Times New Roman" w:cs="Times New Roman"/>
        </w:rPr>
        <w:t>achiziţie</w:t>
      </w:r>
      <w:proofErr w:type="spellEnd"/>
      <w:r>
        <w:rPr>
          <w:rFonts w:ascii="Times New Roman" w:hAnsi="Times New Roman" w:cs="Times New Roman"/>
        </w:rPr>
        <w:t xml:space="preserve"> publică/acordului-cadru din Legea nr. 98/2016 privind </w:t>
      </w:r>
      <w:proofErr w:type="spellStart"/>
      <w:r>
        <w:rPr>
          <w:rFonts w:ascii="Times New Roman" w:hAnsi="Times New Roman" w:cs="Times New Roman"/>
        </w:rPr>
        <w:t>achiziţiile</w:t>
      </w:r>
      <w:proofErr w:type="spellEnd"/>
      <w:r>
        <w:rPr>
          <w:rFonts w:ascii="Times New Roman" w:hAnsi="Times New Roman" w:cs="Times New Roman"/>
        </w:rPr>
        <w:t xml:space="preserve"> publice;</w:t>
      </w:r>
    </w:p>
    <w:p w14:paraId="449D37D8" w14:textId="7943C5A3" w:rsidR="00971D26" w:rsidRPr="00BB0178" w:rsidRDefault="00971D26" w:rsidP="002D5B42">
      <w:pPr>
        <w:pStyle w:val="Listparagraf"/>
        <w:numPr>
          <w:ilvl w:val="1"/>
          <w:numId w:val="4"/>
        </w:numPr>
        <w:spacing w:before="120"/>
        <w:ind w:left="567" w:hanging="283"/>
        <w:jc w:val="both"/>
        <w:rPr>
          <w:rFonts w:ascii="Times New Roman" w:hAnsi="Times New Roman" w:cs="Times New Roman"/>
        </w:rPr>
      </w:pPr>
      <w:r>
        <w:rPr>
          <w:rFonts w:ascii="Times New Roman" w:hAnsi="Times New Roman" w:cs="Times New Roman"/>
        </w:rPr>
        <w:t xml:space="preserve">HOTĂRÂREA GUVERNULUI nr. 829/2022 pentru aprobarea Normelor metodologice de aplicare a </w:t>
      </w:r>
      <w:proofErr w:type="spellStart"/>
      <w:r>
        <w:rPr>
          <w:rFonts w:ascii="Times New Roman" w:hAnsi="Times New Roman" w:cs="Times New Roman"/>
        </w:rPr>
        <w:t>Ordonanţei</w:t>
      </w:r>
      <w:proofErr w:type="spellEnd"/>
      <w:r>
        <w:rPr>
          <w:rFonts w:ascii="Times New Roman" w:hAnsi="Times New Roman" w:cs="Times New Roman"/>
        </w:rPr>
        <w:t xml:space="preserve"> de </w:t>
      </w:r>
      <w:proofErr w:type="spellStart"/>
      <w:r>
        <w:rPr>
          <w:rFonts w:ascii="Times New Roman" w:hAnsi="Times New Roman" w:cs="Times New Roman"/>
        </w:rPr>
        <w:t>urgenţă</w:t>
      </w:r>
      <w:proofErr w:type="spellEnd"/>
      <w:r>
        <w:rPr>
          <w:rFonts w:ascii="Times New Roman" w:hAnsi="Times New Roman" w:cs="Times New Roman"/>
        </w:rPr>
        <w:t xml:space="preserve"> a Guvernului nr. 133/2021 privind gestionarea financiară a fondurilor europene pentru perioada de programare 2021-2027 alocate României din Fondul european de dezvoltare regională, Fondul de coeziune, Fondul social european Plus, Fondul pentru o </w:t>
      </w:r>
      <w:proofErr w:type="spellStart"/>
      <w:r>
        <w:rPr>
          <w:rFonts w:ascii="Times New Roman" w:hAnsi="Times New Roman" w:cs="Times New Roman"/>
        </w:rPr>
        <w:t>tranziţie</w:t>
      </w:r>
      <w:proofErr w:type="spellEnd"/>
      <w:r>
        <w:rPr>
          <w:rFonts w:ascii="Times New Roman" w:hAnsi="Times New Roman" w:cs="Times New Roman"/>
        </w:rPr>
        <w:t xml:space="preserve"> justă;</w:t>
      </w:r>
    </w:p>
    <w:p w14:paraId="5E743C13" w14:textId="4E09B380" w:rsidR="00971D26" w:rsidRPr="00BB0178" w:rsidRDefault="00971D26" w:rsidP="002D5B42">
      <w:pPr>
        <w:pStyle w:val="Listparagraf"/>
        <w:numPr>
          <w:ilvl w:val="1"/>
          <w:numId w:val="4"/>
        </w:numPr>
        <w:spacing w:before="120"/>
        <w:ind w:left="567" w:hanging="283"/>
        <w:jc w:val="both"/>
        <w:rPr>
          <w:rFonts w:ascii="Times New Roman" w:hAnsi="Times New Roman" w:cs="Times New Roman"/>
        </w:rPr>
      </w:pPr>
      <w:r>
        <w:rPr>
          <w:rFonts w:ascii="Times New Roman" w:hAnsi="Times New Roman" w:cs="Times New Roman"/>
        </w:rPr>
        <w:t>ORDONANȚA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6233B62F" w14:textId="75D119D3" w:rsidR="00971D26" w:rsidRPr="008B0D15" w:rsidRDefault="00971D26" w:rsidP="002D5B42">
      <w:pPr>
        <w:pStyle w:val="Listparagraf"/>
        <w:numPr>
          <w:ilvl w:val="1"/>
          <w:numId w:val="4"/>
        </w:numPr>
        <w:spacing w:before="120"/>
        <w:ind w:left="567" w:hanging="283"/>
        <w:jc w:val="both"/>
        <w:rPr>
          <w:rFonts w:ascii="Times New Roman" w:hAnsi="Times New Roman" w:cs="Times New Roman"/>
          <w:color w:val="EE0000"/>
        </w:rPr>
      </w:pPr>
      <w:r>
        <w:rPr>
          <w:rFonts w:ascii="Times New Roman" w:hAnsi="Times New Roman" w:cs="Times New Roman"/>
        </w:rPr>
        <w:t xml:space="preserve">Ghidul Solicitantului Condiții Specifice – „O șansă în plus prin învățământul profesional și tehnic – regiuni mai puțin dezvoltate”, Anexă la Ordinul ministrului investițiilor și proiectelor europene nr. </w:t>
      </w:r>
      <w:r w:rsidR="008B0D15" w:rsidRPr="00631CCA">
        <w:rPr>
          <w:rFonts w:ascii="Times New Roman" w:hAnsi="Times New Roman" w:cs="Times New Roman"/>
          <w:color w:val="auto"/>
        </w:rPr>
        <w:t>858/29.04.2025</w:t>
      </w:r>
    </w:p>
    <w:p w14:paraId="4F0C1B11" w14:textId="77777777" w:rsidR="000C71AB" w:rsidRPr="00BB0178" w:rsidRDefault="000C71AB" w:rsidP="002B615E">
      <w:pPr>
        <w:jc w:val="both"/>
        <w:rPr>
          <w:rStyle w:val="FontStyle55"/>
          <w:sz w:val="24"/>
          <w:szCs w:val="24"/>
        </w:rPr>
      </w:pPr>
    </w:p>
    <w:p w14:paraId="3F39E5A6" w14:textId="77777777" w:rsidR="00971D26" w:rsidRPr="00BB0178" w:rsidRDefault="00971D26" w:rsidP="002B615E">
      <w:pPr>
        <w:jc w:val="both"/>
        <w:rPr>
          <w:rStyle w:val="FontStyle55"/>
          <w:sz w:val="24"/>
          <w:szCs w:val="24"/>
        </w:rPr>
      </w:pPr>
    </w:p>
    <w:p w14:paraId="58F6A0A1" w14:textId="6FB362AB" w:rsidR="00ED2350" w:rsidRPr="00BB0178" w:rsidRDefault="00971D26" w:rsidP="002D5B42">
      <w:pPr>
        <w:pStyle w:val="Listparagraf"/>
        <w:numPr>
          <w:ilvl w:val="0"/>
          <w:numId w:val="4"/>
        </w:numPr>
        <w:shd w:val="clear" w:color="auto" w:fill="DEEAF6" w:themeFill="accent1" w:themeFillTint="33"/>
        <w:ind w:hanging="1080"/>
        <w:jc w:val="both"/>
        <w:rPr>
          <w:rFonts w:ascii="Times New Roman" w:hAnsi="Times New Roman" w:cs="Times New Roman"/>
          <w:b/>
          <w:bCs/>
          <w:caps/>
        </w:rPr>
      </w:pPr>
      <w:r>
        <w:rPr>
          <w:rFonts w:ascii="Times New Roman" w:hAnsi="Times New Roman" w:cs="Times New Roman"/>
          <w:b/>
          <w:bCs/>
          <w:caps/>
        </w:rPr>
        <w:t>SCOPUL CAIETULUI DE SARCINI</w:t>
      </w:r>
    </w:p>
    <w:p w14:paraId="06DE3E52" w14:textId="77777777" w:rsidR="00590D69" w:rsidRPr="00590D69" w:rsidRDefault="00971D26" w:rsidP="00590D69">
      <w:pPr>
        <w:ind w:firstLine="360"/>
        <w:jc w:val="both"/>
        <w:rPr>
          <w:rFonts w:ascii="Times New Roman" w:hAnsi="Times New Roman" w:cs="Times New Roman"/>
        </w:rPr>
      </w:pPr>
      <w:r>
        <w:rPr>
          <w:rFonts w:ascii="Times New Roman" w:hAnsi="Times New Roman" w:cs="Times New Roman"/>
        </w:rPr>
        <w:t xml:space="preserve">Prezentul Caiet de sarcini, detaliază Serviciile de consultanță in management de proiect, în </w:t>
      </w:r>
      <w:r>
        <w:rPr>
          <w:rFonts w:ascii="Times New Roman" w:hAnsi="Times New Roman" w:cs="Times New Roman"/>
        </w:rPr>
        <w:lastRenderedPageBreak/>
        <w:t xml:space="preserve">vederea implementării proiectului prezentat mai sus. </w:t>
      </w:r>
    </w:p>
    <w:p w14:paraId="17097C39" w14:textId="77777777" w:rsidR="00590D69" w:rsidRPr="00590D69" w:rsidRDefault="00590D69" w:rsidP="00590D69">
      <w:pPr>
        <w:ind w:firstLine="360"/>
        <w:jc w:val="both"/>
        <w:rPr>
          <w:rFonts w:ascii="Times New Roman" w:hAnsi="Times New Roman" w:cs="Times New Roman"/>
        </w:rPr>
      </w:pPr>
      <w:r>
        <w:rPr>
          <w:rFonts w:ascii="Times New Roman" w:hAnsi="Times New Roman" w:cs="Times New Roman"/>
        </w:rPr>
        <w:t>Pentru întocmirea corespunzătoare a ofertei se vor avea în vedere următoarele:</w:t>
      </w:r>
    </w:p>
    <w:p w14:paraId="61EF6588" w14:textId="77777777" w:rsidR="00590D69" w:rsidRPr="00590D69" w:rsidRDefault="00590D69" w:rsidP="00590D69">
      <w:pPr>
        <w:ind w:firstLine="360"/>
        <w:jc w:val="both"/>
        <w:rPr>
          <w:rFonts w:ascii="Times New Roman" w:hAnsi="Times New Roman" w:cs="Times New Roman"/>
        </w:rPr>
      </w:pPr>
      <w:r>
        <w:rPr>
          <w:rFonts w:ascii="Times New Roman" w:hAnsi="Times New Roman" w:cs="Times New Roman"/>
        </w:rPr>
        <w:t xml:space="preserve">a) Prevederile contractului de finanțare + anexe; </w:t>
      </w:r>
    </w:p>
    <w:p w14:paraId="3816EF8B" w14:textId="77777777" w:rsidR="00590D69" w:rsidRPr="00590D69" w:rsidRDefault="00590D69" w:rsidP="00590D69">
      <w:pPr>
        <w:ind w:firstLine="360"/>
        <w:jc w:val="both"/>
        <w:rPr>
          <w:rFonts w:ascii="Times New Roman" w:hAnsi="Times New Roman" w:cs="Times New Roman"/>
        </w:rPr>
      </w:pPr>
      <w:r>
        <w:rPr>
          <w:rFonts w:ascii="Times New Roman" w:hAnsi="Times New Roman" w:cs="Times New Roman"/>
        </w:rPr>
        <w:t xml:space="preserve">b) Anexele specifice acestuia </w:t>
      </w:r>
      <w:proofErr w:type="spellStart"/>
      <w:r>
        <w:rPr>
          <w:rFonts w:ascii="Times New Roman" w:hAnsi="Times New Roman" w:cs="Times New Roman"/>
        </w:rPr>
        <w:t>şi</w:t>
      </w:r>
      <w:proofErr w:type="spellEnd"/>
      <w:r>
        <w:rPr>
          <w:rFonts w:ascii="Times New Roman" w:hAnsi="Times New Roman" w:cs="Times New Roman"/>
        </w:rPr>
        <w:t xml:space="preserve"> ale Ghidului Solicitantului — </w:t>
      </w:r>
      <w:proofErr w:type="spellStart"/>
      <w:r>
        <w:rPr>
          <w:rFonts w:ascii="Times New Roman" w:hAnsi="Times New Roman" w:cs="Times New Roman"/>
        </w:rPr>
        <w:t>Condiţii</w:t>
      </w:r>
      <w:proofErr w:type="spellEnd"/>
      <w:r>
        <w:rPr>
          <w:rFonts w:ascii="Times New Roman" w:hAnsi="Times New Roman" w:cs="Times New Roman"/>
        </w:rPr>
        <w:t xml:space="preserve"> specifice; </w:t>
      </w:r>
    </w:p>
    <w:p w14:paraId="101E0C99" w14:textId="62F078DE" w:rsidR="00590D69" w:rsidRPr="00BB0178" w:rsidRDefault="00590D69" w:rsidP="00590D69">
      <w:pPr>
        <w:ind w:firstLine="360"/>
        <w:jc w:val="both"/>
        <w:rPr>
          <w:rFonts w:ascii="Times New Roman" w:hAnsi="Times New Roman" w:cs="Times New Roman"/>
        </w:rPr>
      </w:pPr>
      <w:r>
        <w:rPr>
          <w:rFonts w:ascii="Times New Roman" w:hAnsi="Times New Roman" w:cs="Times New Roman"/>
        </w:rPr>
        <w:t>c) Obiectivele proiectului.</w:t>
      </w:r>
    </w:p>
    <w:p w14:paraId="43B91122" w14:textId="77777777" w:rsidR="000B45B7" w:rsidRPr="00BB0178" w:rsidRDefault="000B45B7" w:rsidP="00F93035">
      <w:pPr>
        <w:ind w:firstLine="360"/>
        <w:jc w:val="both"/>
        <w:rPr>
          <w:rFonts w:ascii="Times New Roman" w:hAnsi="Times New Roman" w:cs="Times New Roman"/>
        </w:rPr>
      </w:pPr>
    </w:p>
    <w:p w14:paraId="315283D3" w14:textId="77777777" w:rsidR="002C60CC" w:rsidRPr="00BB0178" w:rsidRDefault="002C60CC" w:rsidP="00F93035">
      <w:pPr>
        <w:ind w:firstLine="360"/>
        <w:jc w:val="both"/>
        <w:rPr>
          <w:rFonts w:ascii="Times New Roman" w:hAnsi="Times New Roman" w:cs="Times New Roman"/>
          <w:b/>
          <w:bCs/>
        </w:rPr>
      </w:pPr>
    </w:p>
    <w:p w14:paraId="2AAE9A32" w14:textId="381D0A81" w:rsidR="000B45B7" w:rsidRPr="00BB0178" w:rsidRDefault="000B45B7" w:rsidP="002D5B42">
      <w:pPr>
        <w:pStyle w:val="Listparagraf"/>
        <w:numPr>
          <w:ilvl w:val="0"/>
          <w:numId w:val="4"/>
        </w:numPr>
        <w:shd w:val="clear" w:color="auto" w:fill="D9E2F3" w:themeFill="accent5" w:themeFillTint="33"/>
        <w:ind w:left="0" w:firstLine="0"/>
        <w:jc w:val="both"/>
        <w:rPr>
          <w:rFonts w:ascii="Times New Roman" w:hAnsi="Times New Roman" w:cs="Times New Roman"/>
          <w:b/>
          <w:bCs/>
        </w:rPr>
      </w:pPr>
      <w:r>
        <w:rPr>
          <w:rFonts w:ascii="Times New Roman" w:hAnsi="Times New Roman" w:cs="Times New Roman"/>
          <w:b/>
          <w:bCs/>
        </w:rPr>
        <w:t xml:space="preserve">SERVICIILE SOLICITATE: ACTIVITĂȚILE CE VOR FI REALIZATE </w:t>
      </w:r>
    </w:p>
    <w:p w14:paraId="4D738D08" w14:textId="727C5DB4" w:rsidR="004B4766" w:rsidRPr="00BB0178" w:rsidRDefault="000B45B7" w:rsidP="000B45B7">
      <w:pPr>
        <w:pStyle w:val="Listparagraf"/>
        <w:shd w:val="clear" w:color="auto" w:fill="FFFFFF" w:themeFill="background1"/>
        <w:ind w:left="0" w:firstLine="426"/>
        <w:jc w:val="both"/>
        <w:rPr>
          <w:rFonts w:ascii="Times New Roman" w:hAnsi="Times New Roman" w:cs="Times New Roman"/>
        </w:rPr>
      </w:pPr>
      <w:r>
        <w:rPr>
          <w:rFonts w:ascii="Times New Roman" w:hAnsi="Times New Roman" w:cs="Times New Roman"/>
        </w:rPr>
        <w:t>În această secțiune vor fi detaliate cerințele privind activitățile care vor fi prestate de Contractant în cadrul contractului de achiziție publică.</w:t>
      </w:r>
    </w:p>
    <w:tbl>
      <w:tblPr>
        <w:tblpPr w:leftFromText="180" w:rightFromText="180" w:vertAnchor="text" w:tblpXSpec="right" w:tblpY="1"/>
        <w:tblOverlap w:val="never"/>
        <w:tblW w:w="9445" w:type="dxa"/>
        <w:tblLook w:val="04A0" w:firstRow="1" w:lastRow="0" w:firstColumn="1" w:lastColumn="0" w:noHBand="0" w:noVBand="1"/>
      </w:tblPr>
      <w:tblGrid>
        <w:gridCol w:w="900"/>
        <w:gridCol w:w="2456"/>
        <w:gridCol w:w="6089"/>
      </w:tblGrid>
      <w:tr w:rsidR="004B4766" w:rsidRPr="00BB0178" w14:paraId="45A1828B" w14:textId="77777777" w:rsidTr="0097796E">
        <w:trPr>
          <w:trHeight w:val="315"/>
        </w:trPr>
        <w:tc>
          <w:tcPr>
            <w:tcW w:w="90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64F640A6" w14:textId="77777777" w:rsidR="004B4766" w:rsidRPr="00BB0178" w:rsidRDefault="004B4766" w:rsidP="0097796E">
            <w:pPr>
              <w:jc w:val="center"/>
              <w:rPr>
                <w:rFonts w:ascii="Times New Roman" w:eastAsia="Times New Roman" w:hAnsi="Times New Roman" w:cs="Times New Roman"/>
                <w:b/>
                <w:bCs/>
              </w:rPr>
            </w:pPr>
            <w:r>
              <w:rPr>
                <w:rFonts w:ascii="Times New Roman" w:eastAsia="Times New Roman" w:hAnsi="Times New Roman" w:cs="Times New Roman"/>
                <w:b/>
                <w:bCs/>
              </w:rPr>
              <w:t>Nr. crt.</w:t>
            </w:r>
          </w:p>
        </w:tc>
        <w:tc>
          <w:tcPr>
            <w:tcW w:w="2456" w:type="dxa"/>
            <w:tcBorders>
              <w:top w:val="single" w:sz="4" w:space="0" w:color="auto"/>
              <w:left w:val="nil"/>
              <w:bottom w:val="single" w:sz="4" w:space="0" w:color="auto"/>
              <w:right w:val="single" w:sz="4" w:space="0" w:color="auto"/>
            </w:tcBorders>
            <w:shd w:val="clear" w:color="000000" w:fill="9BC2E6"/>
            <w:vAlign w:val="center"/>
            <w:hideMark/>
          </w:tcPr>
          <w:p w14:paraId="561B0ADA" w14:textId="77777777" w:rsidR="004B4766" w:rsidRPr="00BB0178" w:rsidRDefault="003D7131" w:rsidP="0097796E">
            <w:pPr>
              <w:jc w:val="center"/>
              <w:rPr>
                <w:rFonts w:ascii="Times New Roman" w:eastAsia="Times New Roman" w:hAnsi="Times New Roman" w:cs="Times New Roman"/>
                <w:b/>
                <w:bCs/>
              </w:rPr>
            </w:pPr>
            <w:r>
              <w:rPr>
                <w:rFonts w:ascii="Times New Roman" w:eastAsia="Times New Roman" w:hAnsi="Times New Roman" w:cs="Times New Roman"/>
                <w:b/>
                <w:bCs/>
              </w:rPr>
              <w:t>Denumire activitate</w:t>
            </w:r>
          </w:p>
        </w:tc>
        <w:tc>
          <w:tcPr>
            <w:tcW w:w="6089" w:type="dxa"/>
            <w:tcBorders>
              <w:top w:val="single" w:sz="4" w:space="0" w:color="auto"/>
              <w:left w:val="nil"/>
              <w:bottom w:val="single" w:sz="4" w:space="0" w:color="auto"/>
              <w:right w:val="single" w:sz="4" w:space="0" w:color="auto"/>
            </w:tcBorders>
            <w:shd w:val="clear" w:color="000000" w:fill="9BC2E6"/>
            <w:vAlign w:val="center"/>
            <w:hideMark/>
          </w:tcPr>
          <w:p w14:paraId="667C3246" w14:textId="77777777" w:rsidR="004B4766" w:rsidRPr="00BB0178" w:rsidRDefault="004B4766" w:rsidP="0097796E">
            <w:pPr>
              <w:jc w:val="center"/>
              <w:rPr>
                <w:rFonts w:ascii="Times New Roman" w:eastAsia="Times New Roman" w:hAnsi="Times New Roman" w:cs="Times New Roman"/>
                <w:b/>
                <w:bCs/>
              </w:rPr>
            </w:pPr>
            <w:r>
              <w:rPr>
                <w:rFonts w:ascii="Times New Roman" w:eastAsia="Times New Roman" w:hAnsi="Times New Roman" w:cs="Times New Roman"/>
                <w:b/>
                <w:bCs/>
              </w:rPr>
              <w:t>Descriere</w:t>
            </w:r>
          </w:p>
        </w:tc>
      </w:tr>
      <w:tr w:rsidR="0047568C" w:rsidRPr="00BB0178" w14:paraId="3D77F427" w14:textId="77777777" w:rsidTr="0097796E">
        <w:trPr>
          <w:trHeight w:val="823"/>
        </w:trPr>
        <w:tc>
          <w:tcPr>
            <w:tcW w:w="900" w:type="dxa"/>
            <w:tcBorders>
              <w:top w:val="single" w:sz="4" w:space="0" w:color="auto"/>
              <w:left w:val="single" w:sz="4" w:space="0" w:color="auto"/>
              <w:bottom w:val="single" w:sz="4" w:space="0" w:color="auto"/>
              <w:right w:val="single" w:sz="4" w:space="0" w:color="auto"/>
            </w:tcBorders>
            <w:vAlign w:val="center"/>
          </w:tcPr>
          <w:p w14:paraId="6019E38A" w14:textId="77777777" w:rsidR="0047568C" w:rsidRPr="00BB0178" w:rsidRDefault="0047568C" w:rsidP="002D5B42">
            <w:pPr>
              <w:pStyle w:val="Listparagraf"/>
              <w:numPr>
                <w:ilvl w:val="0"/>
                <w:numId w:val="3"/>
              </w:numPr>
              <w:jc w:val="both"/>
              <w:rPr>
                <w:rFonts w:ascii="Times New Roman" w:eastAsia="Times New Roman" w:hAnsi="Times New Roman" w:cs="Times New Roman"/>
                <w:b/>
                <w:bCs/>
              </w:rPr>
            </w:pPr>
          </w:p>
        </w:tc>
        <w:tc>
          <w:tcPr>
            <w:tcW w:w="2456" w:type="dxa"/>
            <w:tcBorders>
              <w:top w:val="single" w:sz="4" w:space="0" w:color="auto"/>
              <w:left w:val="nil"/>
              <w:bottom w:val="single" w:sz="4" w:space="0" w:color="auto"/>
              <w:right w:val="single" w:sz="4" w:space="0" w:color="auto"/>
            </w:tcBorders>
            <w:vAlign w:val="center"/>
          </w:tcPr>
          <w:p w14:paraId="5C3B0531" w14:textId="5C34E55E" w:rsidR="0047568C" w:rsidRPr="00BB0178" w:rsidRDefault="00590D69" w:rsidP="0097796E">
            <w:pPr>
              <w:jc w:val="center"/>
              <w:rPr>
                <w:rFonts w:ascii="Times New Roman" w:eastAsia="Times New Roman" w:hAnsi="Times New Roman" w:cs="Times New Roman"/>
                <w:b/>
                <w:bCs/>
              </w:rPr>
            </w:pPr>
            <w:r>
              <w:rPr>
                <w:rFonts w:ascii="Times New Roman" w:eastAsia="Times New Roman" w:hAnsi="Times New Roman" w:cs="Times New Roman"/>
                <w:b/>
                <w:bCs/>
              </w:rPr>
              <w:t>Management de proiect</w:t>
            </w:r>
          </w:p>
        </w:tc>
        <w:tc>
          <w:tcPr>
            <w:tcW w:w="6089" w:type="dxa"/>
            <w:tcBorders>
              <w:top w:val="single" w:sz="4" w:space="0" w:color="auto"/>
              <w:left w:val="nil"/>
              <w:bottom w:val="single" w:sz="4" w:space="0" w:color="auto"/>
              <w:right w:val="single" w:sz="4" w:space="0" w:color="auto"/>
            </w:tcBorders>
            <w:vAlign w:val="center"/>
          </w:tcPr>
          <w:p w14:paraId="7CDA13DC" w14:textId="031DFB2A" w:rsidR="00590D69" w:rsidRPr="00590D69" w:rsidRDefault="00590D69" w:rsidP="00590D69">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Obiectul </w:t>
            </w:r>
            <w:proofErr w:type="spellStart"/>
            <w:r>
              <w:rPr>
                <w:rFonts w:ascii="Times New Roman" w:eastAsiaTheme="minorHAnsi" w:hAnsi="Times New Roman" w:cs="Times New Roman"/>
                <w:color w:val="auto"/>
                <w:lang w:eastAsia="en-US" w:bidi="ar-SA"/>
              </w:rPr>
              <w:t>achizitiei</w:t>
            </w:r>
            <w:proofErr w:type="spellEnd"/>
            <w:r>
              <w:rPr>
                <w:rFonts w:ascii="Times New Roman" w:eastAsiaTheme="minorHAnsi" w:hAnsi="Times New Roman" w:cs="Times New Roman"/>
                <w:color w:val="auto"/>
                <w:lang w:eastAsia="en-US" w:bidi="ar-SA"/>
              </w:rPr>
              <w:t xml:space="preserve"> îl constituie prestarea de servicii de consultanță în management de proiect, în conformitate cu prevederile contractului de finanțare, prin activități de management de proiect care vizează: </w:t>
            </w:r>
          </w:p>
          <w:p w14:paraId="5538CDAA"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Sprijinirea activității echipei de implementare a proiectului în implementarea și monitorizarea proiectului, cu respectarea prevederilor Contractului de finanțare și a anexelor acestuia; </w:t>
            </w:r>
          </w:p>
          <w:p w14:paraId="7F36DE93"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Planificarea activităților și elaborarea fluxului de numerar financiar (cash-</w:t>
            </w:r>
            <w:proofErr w:type="spellStart"/>
            <w:r>
              <w:rPr>
                <w:rFonts w:ascii="Times New Roman" w:eastAsiaTheme="minorHAnsi" w:hAnsi="Times New Roman" w:cs="Times New Roman"/>
                <w:color w:val="auto"/>
                <w:lang w:eastAsia="en-US" w:bidi="ar-SA"/>
              </w:rPr>
              <w:t>flow</w:t>
            </w:r>
            <w:proofErr w:type="spellEnd"/>
            <w:r>
              <w:rPr>
                <w:rFonts w:ascii="Times New Roman" w:eastAsiaTheme="minorHAnsi" w:hAnsi="Times New Roman" w:cs="Times New Roman"/>
                <w:color w:val="auto"/>
                <w:lang w:eastAsia="en-US" w:bidi="ar-SA"/>
              </w:rPr>
              <w:t>)</w:t>
            </w:r>
          </w:p>
          <w:p w14:paraId="7705BC36"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Coordonare și elaborare raportări tehnice și financiare, bazate pe informațiile centralizate din rapoartele individuale ale experților</w:t>
            </w:r>
          </w:p>
          <w:p w14:paraId="32126BEA"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Gestionarea cererilor financiare (</w:t>
            </w:r>
            <w:proofErr w:type="spellStart"/>
            <w:r>
              <w:rPr>
                <w:rFonts w:ascii="Times New Roman" w:eastAsiaTheme="minorHAnsi" w:hAnsi="Times New Roman" w:cs="Times New Roman"/>
                <w:color w:val="auto"/>
                <w:lang w:eastAsia="en-US" w:bidi="ar-SA"/>
              </w:rPr>
              <w:t>prefinanțare</w:t>
            </w:r>
            <w:proofErr w:type="spellEnd"/>
            <w:r>
              <w:rPr>
                <w:rFonts w:ascii="Times New Roman" w:eastAsiaTheme="minorHAnsi" w:hAnsi="Times New Roman" w:cs="Times New Roman"/>
                <w:color w:val="auto"/>
                <w:lang w:eastAsia="en-US" w:bidi="ar-SA"/>
              </w:rPr>
              <w:t xml:space="preserve">, rambursare, plată) </w:t>
            </w:r>
          </w:p>
          <w:p w14:paraId="07C2B313"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Monitorizarea raportării indicatorilor de realizare si rezultat </w:t>
            </w:r>
          </w:p>
          <w:p w14:paraId="535C82D1"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Managementul modificărilor contractuale (acte adiționale, notificări, comunicări) </w:t>
            </w:r>
          </w:p>
          <w:p w14:paraId="1F137E7E"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Comunicarea cu ofițerii OIR</w:t>
            </w:r>
          </w:p>
          <w:p w14:paraId="49E87732"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Consiliere în comunicare și vizibilitate proiect (conform cerințelor FSE+)</w:t>
            </w:r>
          </w:p>
          <w:p w14:paraId="7631A7AE"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Operare și validare date în platforma proiectului (rapoarte, cereri de plată, anexe, notificări, acte adiționale)</w:t>
            </w:r>
          </w:p>
          <w:p w14:paraId="69FABB57" w14:textId="77777777" w:rsidR="00590D69"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Managementul fluxului de clarificări și comunicare cu finanțatorul in platforma proiectului</w:t>
            </w:r>
          </w:p>
          <w:p w14:paraId="6B693089" w14:textId="366C8B34" w:rsidR="0047568C" w:rsidRPr="00590D69" w:rsidRDefault="00590D69" w:rsidP="002D5B42">
            <w:pPr>
              <w:pStyle w:val="Listparagraf"/>
              <w:widowControl/>
              <w:numPr>
                <w:ilvl w:val="0"/>
                <w:numId w:val="21"/>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Verificarea conformității formale a documentelor înainte de încărcare in platforma</w:t>
            </w:r>
          </w:p>
        </w:tc>
      </w:tr>
    </w:tbl>
    <w:p w14:paraId="213D5F68" w14:textId="64BE23E5" w:rsidR="002C60CC" w:rsidRPr="00BB0178" w:rsidRDefault="0097796E" w:rsidP="002C60CC">
      <w:pPr>
        <w:pStyle w:val="Style1"/>
        <w:widowControl/>
        <w:ind w:right="-247"/>
        <w:jc w:val="both"/>
      </w:pPr>
      <w:r>
        <w:rPr>
          <w:b/>
          <w:bCs/>
        </w:rPr>
        <w:br w:type="textWrapping" w:clear="all"/>
        <w:t>Alte cerințe</w:t>
      </w:r>
      <w:r>
        <w:t>:</w:t>
      </w:r>
    </w:p>
    <w:p w14:paraId="0449597E" w14:textId="63FC363C" w:rsidR="0047568C" w:rsidRPr="00BB0178" w:rsidRDefault="002C60CC" w:rsidP="002C60CC">
      <w:pPr>
        <w:pStyle w:val="Style1"/>
        <w:widowControl/>
        <w:ind w:right="-247" w:firstLine="426"/>
        <w:jc w:val="both"/>
      </w:pPr>
      <w:r>
        <w:t xml:space="preserve">Detalii suplimentare privind modul de organizare a serviciilor </w:t>
      </w:r>
      <w:proofErr w:type="spellStart"/>
      <w:r>
        <w:t>şi</w:t>
      </w:r>
      <w:proofErr w:type="spellEnd"/>
      <w:r>
        <w:t xml:space="preserve"> modalitatea de </w:t>
      </w:r>
      <w:proofErr w:type="spellStart"/>
      <w:r>
        <w:t>recepţie</w:t>
      </w:r>
      <w:proofErr w:type="spellEnd"/>
      <w:r>
        <w:t xml:space="preserve"> a serviciilor prestate vor fi discutate și agreate cu reprezentanții Beneficiarului final, după semnarea contractului/comenzii.</w:t>
      </w:r>
    </w:p>
    <w:p w14:paraId="2C902056" w14:textId="77777777" w:rsidR="002C60CC" w:rsidRPr="00BB0178" w:rsidRDefault="002C60CC" w:rsidP="002C60CC">
      <w:pPr>
        <w:pStyle w:val="Style1"/>
        <w:widowControl/>
        <w:ind w:right="-247" w:firstLine="426"/>
        <w:jc w:val="both"/>
      </w:pPr>
    </w:p>
    <w:p w14:paraId="095DAA85" w14:textId="16834353" w:rsidR="002C60CC" w:rsidRPr="00BB0178" w:rsidRDefault="000B45B7" w:rsidP="002D5B42">
      <w:pPr>
        <w:pStyle w:val="Style1"/>
        <w:widowControl/>
        <w:numPr>
          <w:ilvl w:val="0"/>
          <w:numId w:val="4"/>
        </w:numPr>
        <w:shd w:val="clear" w:color="auto" w:fill="D9E2F3" w:themeFill="accent5" w:themeFillTint="33"/>
        <w:ind w:right="-247" w:hanging="1080"/>
        <w:jc w:val="both"/>
        <w:rPr>
          <w:b/>
          <w:bCs/>
        </w:rPr>
      </w:pPr>
      <w:r>
        <w:rPr>
          <w:b/>
          <w:bCs/>
        </w:rPr>
        <w:t>REZULTATELE CARE TREBUIE OBȚINUTE ÎN URMA PRESTĂRII SERVICIILOR</w:t>
      </w:r>
    </w:p>
    <w:p w14:paraId="0CFAF558" w14:textId="199BAFED" w:rsidR="002B615E" w:rsidRPr="00BB0178" w:rsidRDefault="00145D8E" w:rsidP="00145D8E">
      <w:pPr>
        <w:pStyle w:val="Style1"/>
        <w:widowControl/>
        <w:ind w:right="-247" w:firstLine="360"/>
        <w:jc w:val="both"/>
        <w:rPr>
          <w:lang w:bidi="ro-RO"/>
        </w:rPr>
      </w:pPr>
      <w:r>
        <w:rPr>
          <w:lang w:bidi="ro-RO"/>
        </w:rPr>
        <w:t>Implementarea Contractului în conformitate cu prevederile prezentului Caiet de Sarcini trebuie să conducă cel puțin la atingerea următoarelor rezultate finale:</w:t>
      </w:r>
    </w:p>
    <w:p w14:paraId="358AF816" w14:textId="7DB4355E" w:rsidR="00590D69" w:rsidRPr="00590D69" w:rsidRDefault="00590D69" w:rsidP="002D5B42">
      <w:pPr>
        <w:pStyle w:val="Listparagraf"/>
        <w:numPr>
          <w:ilvl w:val="0"/>
          <w:numId w:val="22"/>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Asigurarea existenței unui sistem de management funcțional, capabil pe deplin să implementeze proiectul în condiții optime; </w:t>
      </w:r>
    </w:p>
    <w:p w14:paraId="7DCD37D4" w14:textId="473B5306" w:rsidR="00590D69" w:rsidRPr="006E073C" w:rsidRDefault="006E073C" w:rsidP="002D5B42">
      <w:pPr>
        <w:pStyle w:val="Listparagraf"/>
        <w:numPr>
          <w:ilvl w:val="0"/>
          <w:numId w:val="22"/>
        </w:numPr>
        <w:autoSpaceDE w:val="0"/>
        <w:autoSpaceDN w:val="0"/>
        <w:adjustRightInd w:val="0"/>
        <w:jc w:val="both"/>
        <w:rPr>
          <w:rFonts w:ascii="Times New Roman" w:eastAsiaTheme="minorHAnsi" w:hAnsi="Times New Roman" w:cs="Times New Roman"/>
          <w:color w:val="auto"/>
          <w:lang w:eastAsia="en-US" w:bidi="ar-SA"/>
        </w:rPr>
      </w:pPr>
      <w:r w:rsidRPr="006E073C">
        <w:rPr>
          <w:rFonts w:ascii="Times New Roman" w:eastAsiaTheme="minorHAnsi" w:hAnsi="Times New Roman" w:cs="Times New Roman"/>
          <w:color w:val="auto"/>
          <w:lang w:eastAsia="en-US" w:bidi="ar-SA"/>
        </w:rPr>
        <w:t>12</w:t>
      </w:r>
      <w:r w:rsidR="002457C8" w:rsidRPr="006E073C">
        <w:rPr>
          <w:rFonts w:ascii="Times New Roman" w:eastAsiaTheme="minorHAnsi" w:hAnsi="Times New Roman" w:cs="Times New Roman"/>
          <w:color w:val="auto"/>
          <w:lang w:eastAsia="en-US" w:bidi="ar-SA"/>
        </w:rPr>
        <w:t xml:space="preserve"> cereri de </w:t>
      </w:r>
      <w:proofErr w:type="spellStart"/>
      <w:r w:rsidR="002457C8" w:rsidRPr="006E073C">
        <w:rPr>
          <w:rFonts w:ascii="Times New Roman" w:eastAsiaTheme="minorHAnsi" w:hAnsi="Times New Roman" w:cs="Times New Roman"/>
          <w:color w:val="auto"/>
          <w:lang w:eastAsia="en-US" w:bidi="ar-SA"/>
        </w:rPr>
        <w:t>prefinantare</w:t>
      </w:r>
      <w:proofErr w:type="spellEnd"/>
      <w:r w:rsidR="002457C8" w:rsidRPr="006E073C">
        <w:rPr>
          <w:rFonts w:ascii="Times New Roman" w:eastAsiaTheme="minorHAnsi" w:hAnsi="Times New Roman" w:cs="Times New Roman"/>
          <w:color w:val="auto"/>
          <w:lang w:eastAsia="en-US" w:bidi="ar-SA"/>
        </w:rPr>
        <w:t xml:space="preserve"> depuse si aprobate in conformitate cu cerințele contractului de finanțare și instrucțiunile finanțatorului; </w:t>
      </w:r>
    </w:p>
    <w:p w14:paraId="79B6E6EA" w14:textId="7639485C" w:rsidR="002457C8" w:rsidRPr="006E073C" w:rsidRDefault="006E073C" w:rsidP="002D5B42">
      <w:pPr>
        <w:pStyle w:val="Listparagraf"/>
        <w:numPr>
          <w:ilvl w:val="0"/>
          <w:numId w:val="22"/>
        </w:numPr>
        <w:autoSpaceDE w:val="0"/>
        <w:autoSpaceDN w:val="0"/>
        <w:adjustRightInd w:val="0"/>
        <w:jc w:val="both"/>
        <w:rPr>
          <w:rFonts w:ascii="Times New Roman" w:eastAsiaTheme="minorHAnsi" w:hAnsi="Times New Roman" w:cs="Times New Roman"/>
          <w:color w:val="auto"/>
          <w:lang w:eastAsia="en-US" w:bidi="ar-SA"/>
        </w:rPr>
      </w:pPr>
      <w:r w:rsidRPr="006E073C">
        <w:rPr>
          <w:rFonts w:ascii="Times New Roman" w:eastAsiaTheme="minorHAnsi" w:hAnsi="Times New Roman" w:cs="Times New Roman"/>
          <w:color w:val="auto"/>
          <w:lang w:eastAsia="en-US" w:bidi="ar-SA"/>
        </w:rPr>
        <w:t>12</w:t>
      </w:r>
      <w:r w:rsidR="002457C8" w:rsidRPr="006E073C">
        <w:rPr>
          <w:rFonts w:ascii="Times New Roman" w:eastAsiaTheme="minorHAnsi" w:hAnsi="Times New Roman" w:cs="Times New Roman"/>
          <w:color w:val="auto"/>
          <w:lang w:eastAsia="en-US" w:bidi="ar-SA"/>
        </w:rPr>
        <w:t xml:space="preserve"> cereri de rambursare depuse si aprobate in conformitate cu cerințele contractului de finanțare și instrucțiunile finanțatorului; </w:t>
      </w:r>
    </w:p>
    <w:p w14:paraId="44E3BFC5" w14:textId="33548C43" w:rsidR="00590D69" w:rsidRPr="006E073C" w:rsidRDefault="006E073C" w:rsidP="002D5B42">
      <w:pPr>
        <w:pStyle w:val="Listparagraf"/>
        <w:numPr>
          <w:ilvl w:val="0"/>
          <w:numId w:val="22"/>
        </w:numPr>
        <w:autoSpaceDE w:val="0"/>
        <w:autoSpaceDN w:val="0"/>
        <w:adjustRightInd w:val="0"/>
        <w:jc w:val="both"/>
        <w:rPr>
          <w:rFonts w:ascii="Times New Roman" w:eastAsiaTheme="minorHAnsi" w:hAnsi="Times New Roman" w:cs="Times New Roman"/>
          <w:color w:val="auto"/>
          <w:lang w:eastAsia="en-US" w:bidi="ar-SA"/>
        </w:rPr>
      </w:pPr>
      <w:r w:rsidRPr="006E073C">
        <w:rPr>
          <w:rFonts w:ascii="Times New Roman" w:eastAsiaTheme="minorHAnsi" w:hAnsi="Times New Roman" w:cs="Times New Roman"/>
          <w:color w:val="auto"/>
          <w:lang w:eastAsia="en-US" w:bidi="ar-SA"/>
        </w:rPr>
        <w:t>12</w:t>
      </w:r>
      <w:r w:rsidR="002457C8" w:rsidRPr="006E073C">
        <w:rPr>
          <w:rFonts w:ascii="Times New Roman" w:eastAsiaTheme="minorHAnsi" w:hAnsi="Times New Roman" w:cs="Times New Roman"/>
          <w:color w:val="auto"/>
          <w:lang w:eastAsia="en-US" w:bidi="ar-SA"/>
        </w:rPr>
        <w:t xml:space="preserve"> rapoarte de progres depuse la timp și conforme cu cerințele contractului de finanțare și ale finanțatorului; </w:t>
      </w:r>
    </w:p>
    <w:p w14:paraId="157F3387" w14:textId="77777777" w:rsidR="002457C8" w:rsidRDefault="00590D69" w:rsidP="002D5B42">
      <w:pPr>
        <w:pStyle w:val="Listparagraf"/>
        <w:numPr>
          <w:ilvl w:val="0"/>
          <w:numId w:val="22"/>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Proiect implementat în conformitate cu cererea de finanțare aprobată.</w:t>
      </w:r>
    </w:p>
    <w:p w14:paraId="4C763572" w14:textId="5E87A985" w:rsidR="00145D8E" w:rsidRPr="00590D69" w:rsidRDefault="00590D69" w:rsidP="002D5B42">
      <w:pPr>
        <w:pStyle w:val="Listparagraf"/>
        <w:numPr>
          <w:ilvl w:val="0"/>
          <w:numId w:val="22"/>
        </w:numPr>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obiectivele, rezultatele și indicatorii îndepliniți;</w:t>
      </w:r>
    </w:p>
    <w:p w14:paraId="00A3C5A1" w14:textId="6F48ACF6" w:rsidR="00145D8E" w:rsidRPr="00BB0178" w:rsidRDefault="00145D8E" w:rsidP="00145D8E">
      <w:pPr>
        <w:autoSpaceDE w:val="0"/>
        <w:autoSpaceDN w:val="0"/>
        <w:adjustRightInd w:val="0"/>
        <w:ind w:firstLine="708"/>
        <w:jc w:val="both"/>
        <w:rPr>
          <w:rFonts w:ascii="Times New Roman" w:eastAsiaTheme="minorHAnsi" w:hAnsi="Times New Roman" w:cs="Times New Roman"/>
          <w:i/>
          <w:iCs/>
          <w:color w:val="auto"/>
          <w:lang w:eastAsia="en-US" w:bidi="ar-SA"/>
        </w:rPr>
      </w:pPr>
      <w:r>
        <w:rPr>
          <w:rFonts w:ascii="Times New Roman" w:eastAsiaTheme="minorHAnsi" w:hAnsi="Times New Roman" w:cs="Times New Roman"/>
          <w:i/>
          <w:iCs/>
          <w:color w:val="auto"/>
          <w:lang w:eastAsia="en-US" w:bidi="ar-SA"/>
        </w:rPr>
        <w:t>La aceste rezultate se vor adăuga orice alte livrabile considerate utile și propuse de către Ofertant/Contractant.</w:t>
      </w:r>
    </w:p>
    <w:p w14:paraId="0B198AD3" w14:textId="77777777" w:rsidR="00145D8E" w:rsidRPr="00BB0178" w:rsidRDefault="00145D8E" w:rsidP="00145D8E">
      <w:pPr>
        <w:autoSpaceDE w:val="0"/>
        <w:autoSpaceDN w:val="0"/>
        <w:adjustRightInd w:val="0"/>
        <w:jc w:val="both"/>
        <w:rPr>
          <w:rStyle w:val="FontStyle55"/>
          <w:sz w:val="24"/>
          <w:szCs w:val="24"/>
        </w:rPr>
      </w:pPr>
    </w:p>
    <w:p w14:paraId="097A196F" w14:textId="77777777" w:rsidR="00AC4E3D" w:rsidRPr="00BB0178" w:rsidRDefault="00AC4E3D" w:rsidP="002D5B42">
      <w:pPr>
        <w:pStyle w:val="Listparagraf"/>
        <w:numPr>
          <w:ilvl w:val="0"/>
          <w:numId w:val="4"/>
        </w:numPr>
        <w:shd w:val="clear" w:color="auto" w:fill="DEEAF6" w:themeFill="accent1" w:themeFillTint="33"/>
        <w:autoSpaceDE w:val="0"/>
        <w:autoSpaceDN w:val="0"/>
        <w:adjustRightInd w:val="0"/>
        <w:ind w:hanging="1080"/>
        <w:jc w:val="both"/>
        <w:rPr>
          <w:rStyle w:val="FontStyle55"/>
          <w:bCs w:val="0"/>
          <w:sz w:val="24"/>
          <w:szCs w:val="24"/>
          <w:u w:val="single"/>
        </w:rPr>
      </w:pPr>
      <w:r>
        <w:rPr>
          <w:rStyle w:val="FontStyle55"/>
          <w:sz w:val="24"/>
          <w:szCs w:val="24"/>
        </w:rPr>
        <w:t xml:space="preserve">EXTINDEREA DURATEI CONTRACTULUI </w:t>
      </w:r>
    </w:p>
    <w:p w14:paraId="71446735" w14:textId="5D6E04EF" w:rsidR="00AC4E3D" w:rsidRPr="00BB0178" w:rsidRDefault="00AC4E3D" w:rsidP="00AC4E3D">
      <w:pPr>
        <w:autoSpaceDE w:val="0"/>
        <w:autoSpaceDN w:val="0"/>
        <w:adjustRightInd w:val="0"/>
        <w:ind w:firstLine="426"/>
        <w:jc w:val="both"/>
        <w:rPr>
          <w:rStyle w:val="FontStyle55"/>
          <w:b w:val="0"/>
          <w:sz w:val="24"/>
          <w:szCs w:val="24"/>
        </w:rPr>
      </w:pPr>
      <w:r>
        <w:rPr>
          <w:rStyle w:val="FontStyle55"/>
          <w:b w:val="0"/>
          <w:sz w:val="24"/>
          <w:szCs w:val="24"/>
        </w:rPr>
        <w:t>Autoritatea contractantă își rezervă opțiunea de a prelungi contractul cu maximum 6 luni, în cazul în care proiectul se modifică. Pentru a exercita această opțiune, Autoritatea contractantă va notifica Contractantului intenția cu 30 de zile înainte de finalizarea contractului sau până la sfârșitul oricărei prelungiri.</w:t>
      </w:r>
    </w:p>
    <w:p w14:paraId="22AC9FFA" w14:textId="77777777" w:rsidR="00AC4E3D" w:rsidRPr="00BB0178" w:rsidRDefault="00AC4E3D" w:rsidP="00AC4E3D">
      <w:pPr>
        <w:autoSpaceDE w:val="0"/>
        <w:autoSpaceDN w:val="0"/>
        <w:adjustRightInd w:val="0"/>
        <w:ind w:firstLine="426"/>
        <w:jc w:val="both"/>
        <w:rPr>
          <w:rStyle w:val="FontStyle55"/>
          <w:b w:val="0"/>
          <w:sz w:val="24"/>
          <w:szCs w:val="24"/>
        </w:rPr>
      </w:pPr>
    </w:p>
    <w:p w14:paraId="3EFCDA4B" w14:textId="65074204" w:rsidR="00AC4E3D" w:rsidRPr="00BB0178" w:rsidRDefault="00AC4E3D" w:rsidP="002D5B42">
      <w:pPr>
        <w:pStyle w:val="Listparagraf"/>
        <w:numPr>
          <w:ilvl w:val="0"/>
          <w:numId w:val="4"/>
        </w:numPr>
        <w:shd w:val="clear" w:color="auto" w:fill="DEEAF6" w:themeFill="accent1" w:themeFillTint="33"/>
        <w:autoSpaceDE w:val="0"/>
        <w:autoSpaceDN w:val="0"/>
        <w:adjustRightInd w:val="0"/>
        <w:ind w:hanging="1080"/>
        <w:jc w:val="both"/>
        <w:rPr>
          <w:rStyle w:val="FontStyle55"/>
          <w:bCs w:val="0"/>
          <w:sz w:val="24"/>
          <w:szCs w:val="24"/>
        </w:rPr>
      </w:pPr>
      <w:r>
        <w:rPr>
          <w:rStyle w:val="FontStyle55"/>
          <w:bCs w:val="0"/>
          <w:sz w:val="24"/>
          <w:szCs w:val="24"/>
          <w:shd w:val="clear" w:color="auto" w:fill="DEEAF6" w:themeFill="accent1" w:themeFillTint="33"/>
        </w:rPr>
        <w:t>ATRIBUȚIILE ȘI RESPONSABILITĂȚILE PĂRȚILOR</w:t>
      </w:r>
    </w:p>
    <w:p w14:paraId="7D7B9551" w14:textId="0758F10C" w:rsidR="00AC4E3D" w:rsidRPr="00BB0178" w:rsidRDefault="00AC4E3D" w:rsidP="00AC4E3D">
      <w:pPr>
        <w:autoSpaceDE w:val="0"/>
        <w:autoSpaceDN w:val="0"/>
        <w:adjustRightInd w:val="0"/>
        <w:ind w:firstLine="708"/>
        <w:jc w:val="both"/>
        <w:rPr>
          <w:rStyle w:val="FontStyle55"/>
          <w:b w:val="0"/>
          <w:sz w:val="24"/>
          <w:szCs w:val="24"/>
        </w:rPr>
      </w:pPr>
      <w:r>
        <w:rPr>
          <w:rStyle w:val="FontStyle55"/>
          <w:b w:val="0"/>
          <w:sz w:val="24"/>
          <w:szCs w:val="24"/>
        </w:rPr>
        <w:t>Atribuțiile și responsabilitățile Părților vor fi guvernate de prevederile prezentului Caiet de Sarcini și ale contractului care va fi semnat între LICEUL TEHNOLOGIC BÂRSEȘTI și operatorul economic desemnat câștigător, în conformitate cu prevederile documentației de atribuire.</w:t>
      </w:r>
    </w:p>
    <w:p w14:paraId="48872D59" w14:textId="091C4C59" w:rsidR="00AC4E3D" w:rsidRPr="00BB0178" w:rsidRDefault="00AC4E3D" w:rsidP="00AC4E3D">
      <w:pPr>
        <w:autoSpaceDE w:val="0"/>
        <w:autoSpaceDN w:val="0"/>
        <w:adjustRightInd w:val="0"/>
        <w:ind w:firstLine="360"/>
        <w:jc w:val="both"/>
        <w:rPr>
          <w:rStyle w:val="FontStyle55"/>
          <w:b w:val="0"/>
          <w:sz w:val="24"/>
          <w:szCs w:val="24"/>
        </w:rPr>
      </w:pPr>
      <w:r>
        <w:rPr>
          <w:rStyle w:val="FontStyle55"/>
          <w:b w:val="0"/>
          <w:sz w:val="24"/>
          <w:szCs w:val="24"/>
        </w:rPr>
        <w:t>În raport cu serviciile solicitate și cu cerințele stipulate în prezentul Caiet de Sarcini, responsabilitățile și atribuțiile părților sunt:</w:t>
      </w:r>
    </w:p>
    <w:p w14:paraId="0BA63F33" w14:textId="121D0EC9" w:rsidR="00AC4E3D" w:rsidRPr="00BB0178" w:rsidRDefault="00AC4E3D" w:rsidP="002D5B42">
      <w:pPr>
        <w:pStyle w:val="Listparagraf"/>
        <w:numPr>
          <w:ilvl w:val="0"/>
          <w:numId w:val="6"/>
        </w:numPr>
        <w:autoSpaceDE w:val="0"/>
        <w:autoSpaceDN w:val="0"/>
        <w:adjustRightInd w:val="0"/>
        <w:jc w:val="both"/>
        <w:rPr>
          <w:rFonts w:ascii="Times New Roman" w:hAnsi="Times New Roman" w:cs="Times New Roman"/>
          <w:bCs/>
        </w:rPr>
      </w:pPr>
      <w:r>
        <w:rPr>
          <w:rFonts w:ascii="Times New Roman" w:hAnsi="Times New Roman" w:cs="Times New Roman"/>
          <w:b/>
          <w:bCs/>
        </w:rPr>
        <w:t xml:space="preserve">Ofertantul devenit Contractant are următoarele obligații principale </w:t>
      </w:r>
    </w:p>
    <w:p w14:paraId="3FE694A7"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asigurarea planificării și disponibilității resurselor materiale și umane în raport cu necesitățile contractului; </w:t>
      </w:r>
    </w:p>
    <w:p w14:paraId="0BE1B213"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menținerea unei disponibilități constante a resurselor, adaptată dinamic în funcție de evoluția nevoilor contractuale; </w:t>
      </w:r>
    </w:p>
    <w:p w14:paraId="6C79297D"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formarea experților propuși pentru implementarea contractului astfel încât aceștia să cunoască foarte bine și să înțeleagă cerințele, scopul și obiectivele contractului, cerințele legislației europene/românești relevante, specificul activităților pe care urmează să le desfășoare în cadrul contractului, precum și a responsabilităților atribuite; </w:t>
      </w:r>
    </w:p>
    <w:p w14:paraId="7F398F27"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îndeplinirea obligațiilor sale, cu respectarea celor mai bune practici din domeniu, a prevederilor legale și contractuale relevante, precum și cu deplina înțelegere a complexității legate de derularea cu succes a contractului, astfel încât să se asigure îndeplinirea obiectivelor stabilite; </w:t>
      </w:r>
    </w:p>
    <w:p w14:paraId="5E35B6FD"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prestarea serviciilor în conformitate cu cerințele caietului de sarcini; </w:t>
      </w:r>
    </w:p>
    <w:p w14:paraId="07B1602D"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implementarea unui sistem de management al calității pentru a monitoriza și îmbunătăți continuu serviciile prestate; </w:t>
      </w:r>
    </w:p>
    <w:p w14:paraId="7149BB12" w14:textId="7C84A4C0"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lastRenderedPageBreak/>
        <w:t xml:space="preserve">asigurarea unui grad de flexibilitate în planificarea modalității de gestionare a contractului, pe toată durata de derulare a contractului; </w:t>
      </w:r>
    </w:p>
    <w:p w14:paraId="349A9F32"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transmiterea datelor de identificare și de contact ale personalului alocat pentru executarea contractului; </w:t>
      </w:r>
    </w:p>
    <w:p w14:paraId="2ADA0C2B"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colaborarea cu personalul specializat al autorității contractante alocat pentru serviciile desfășurate conform contractului (monitorizarea progresului activităților în cadrul contractului, feedback); </w:t>
      </w:r>
    </w:p>
    <w:p w14:paraId="0A11A0A5"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reducerea, în măsura posibilă, la minim, a situațiilor de întârzieri în prestarea serviciilor, minimizând astfel impactul negativ asupra activității autorității contractante; </w:t>
      </w:r>
    </w:p>
    <w:p w14:paraId="614C974E"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asigurarea că orice documente, documentații și/sau instrucțiuni furnizate către personalul autorității contractante sunt exacte și elaborate în conformitate cu bunele practici specifice în domeniu; </w:t>
      </w:r>
    </w:p>
    <w:p w14:paraId="52558279"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prezentarea rezultatelor în formatul/formatele care să respecte cerințele Autorității Contractante; </w:t>
      </w:r>
    </w:p>
    <w:p w14:paraId="357B2E74" w14:textId="77777777" w:rsidR="00AC4E3D" w:rsidRPr="00BB0178" w:rsidRDefault="00AC4E3D" w:rsidP="002D5B42">
      <w:pPr>
        <w:pStyle w:val="Listparagraf"/>
        <w:numPr>
          <w:ilvl w:val="0"/>
          <w:numId w:val="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informarea de urgență a autorității contractante cu privire la orice eveniment sau împrejurare ce împiedică sau riscă să împiedice execuția la timp, cu eficiență și eficacitate, a sarcinilor aflate în sarcina sa. </w:t>
      </w:r>
    </w:p>
    <w:p w14:paraId="51B1F174" w14:textId="77777777" w:rsidR="00AC4E3D" w:rsidRPr="00BB0178" w:rsidRDefault="00AC4E3D" w:rsidP="00AC4E3D">
      <w:pPr>
        <w:pStyle w:val="Listparagraf"/>
        <w:autoSpaceDE w:val="0"/>
        <w:autoSpaceDN w:val="0"/>
        <w:adjustRightInd w:val="0"/>
        <w:ind w:left="0" w:firstLine="708"/>
        <w:jc w:val="both"/>
        <w:rPr>
          <w:rFonts w:ascii="Times New Roman" w:hAnsi="Times New Roman" w:cs="Times New Roman"/>
          <w:bCs/>
        </w:rPr>
      </w:pPr>
      <w:r>
        <w:rPr>
          <w:rFonts w:ascii="Times New Roman" w:hAnsi="Times New Roman" w:cs="Times New Roman"/>
          <w:bCs/>
        </w:rPr>
        <w:t>Obligațiile principale ale Ofertantului devenit Contractant se completează cu obligațiile prevăzute în Contract.</w:t>
      </w:r>
    </w:p>
    <w:p w14:paraId="60B44556" w14:textId="77777777" w:rsidR="00ED24AC" w:rsidRPr="00F47650" w:rsidRDefault="00ED24AC" w:rsidP="002D5B42">
      <w:pPr>
        <w:pStyle w:val="Listparagraf"/>
        <w:numPr>
          <w:ilvl w:val="0"/>
          <w:numId w:val="6"/>
        </w:numPr>
        <w:autoSpaceDE w:val="0"/>
        <w:autoSpaceDN w:val="0"/>
        <w:adjustRightInd w:val="0"/>
        <w:jc w:val="both"/>
        <w:rPr>
          <w:rFonts w:ascii="Times New Roman" w:hAnsi="Times New Roman" w:cs="Times New Roman"/>
          <w:bCs/>
        </w:rPr>
      </w:pPr>
      <w:r>
        <w:rPr>
          <w:rFonts w:ascii="Times New Roman" w:hAnsi="Times New Roman" w:cs="Times New Roman"/>
          <w:b/>
          <w:bCs/>
        </w:rPr>
        <w:t xml:space="preserve">Autoritatea contractantă are următoarele obligații principale: </w:t>
      </w:r>
    </w:p>
    <w:p w14:paraId="7ED4D3C6" w14:textId="7989929A"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punerea la dispoziție a tuturor informațiilor de care dispune pentru obținerea rezultatelor așteptate în limita competențelor pe care le deține; </w:t>
      </w:r>
    </w:p>
    <w:p w14:paraId="45CD4379" w14:textId="0561AC2C"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desemnarea echipei implicate și responsabile cu interacțiunea și suportul oferit contractantului; </w:t>
      </w:r>
    </w:p>
    <w:p w14:paraId="6EA24C33" w14:textId="789E14B2"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asigurarea accesului în spațiile în care urmează a se realiza prestarea serviciilor; </w:t>
      </w:r>
    </w:p>
    <w:p w14:paraId="63523929" w14:textId="78F8568A"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mobilizarea tuturor resurselor care sunt în sarcina sa, pentru buna derulare a contractului; </w:t>
      </w:r>
    </w:p>
    <w:p w14:paraId="6467C4D1" w14:textId="15BDC423"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colaborarea cu Contractantul pentru a identifica în timp util orice eventuale probleme care ar putea apărea pe parcursul derulării contractului; </w:t>
      </w:r>
    </w:p>
    <w:p w14:paraId="7BF6677B" w14:textId="56C0AE4A"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asigurarea acurateței oricăror informații puse la dispoziția Contractantului pe durata derulării contractului; </w:t>
      </w:r>
    </w:p>
    <w:p w14:paraId="36ECC68E" w14:textId="4BDA3C5A"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monitorizarea îndeplinirii tuturor cerințelor din Caietul de Sarcini și a oricăror elemente ale Propunerii Tehnice și Financiare pe durata derulării contractului, efectuarea și păstrarea unei arhive cu înregistrări pentru documentarea nivelului de performanță a Contractantului; </w:t>
      </w:r>
    </w:p>
    <w:p w14:paraId="348A0C94" w14:textId="12516930"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notificarea Contractantului prin canalele de comunicare puse la dispoziție de acesta privind orice incidente sau disfuncționalități care intervin pe perioada de derulare a contractului; </w:t>
      </w:r>
    </w:p>
    <w:p w14:paraId="2DBBBB6A" w14:textId="1BF82B3A" w:rsidR="00ED24AC" w:rsidRPr="00BB0178" w:rsidRDefault="00ED24AC" w:rsidP="002D5B42">
      <w:pPr>
        <w:pStyle w:val="Listparagraf"/>
        <w:numPr>
          <w:ilvl w:val="1"/>
          <w:numId w:val="7"/>
        </w:numPr>
        <w:tabs>
          <w:tab w:val="clear" w:pos="1440"/>
          <w:tab w:val="num" w:pos="1276"/>
        </w:tabs>
        <w:autoSpaceDE w:val="0"/>
        <w:autoSpaceDN w:val="0"/>
        <w:adjustRightInd w:val="0"/>
        <w:ind w:left="709" w:hanging="709"/>
        <w:jc w:val="both"/>
        <w:rPr>
          <w:rFonts w:ascii="Times New Roman" w:hAnsi="Times New Roman" w:cs="Times New Roman"/>
          <w:bCs/>
        </w:rPr>
      </w:pPr>
      <w:r>
        <w:rPr>
          <w:rFonts w:ascii="Times New Roman" w:hAnsi="Times New Roman" w:cs="Times New Roman"/>
          <w:bCs/>
        </w:rPr>
        <w:t xml:space="preserve">verificarea tuturor documentelor asociate recepției serviciilor care fac obiectul contractului, respectiv care confirmă prestarea serviciilor potrivit condițiilor de calitate stabilite în Caietul de sarcini. </w:t>
      </w:r>
    </w:p>
    <w:p w14:paraId="6FC1BF2D" w14:textId="77777777" w:rsidR="00ED24AC" w:rsidRPr="00BB0178" w:rsidRDefault="00ED24AC" w:rsidP="00ED24AC">
      <w:pPr>
        <w:autoSpaceDE w:val="0"/>
        <w:autoSpaceDN w:val="0"/>
        <w:adjustRightInd w:val="0"/>
        <w:jc w:val="both"/>
        <w:rPr>
          <w:rFonts w:ascii="Times New Roman" w:hAnsi="Times New Roman" w:cs="Times New Roman"/>
          <w:bCs/>
        </w:rPr>
      </w:pPr>
    </w:p>
    <w:p w14:paraId="431CD611" w14:textId="430949BD" w:rsidR="00ED24AC" w:rsidRPr="00BB0178" w:rsidRDefault="00ED24AC" w:rsidP="002D5B42">
      <w:pPr>
        <w:pStyle w:val="Listparagraf"/>
        <w:numPr>
          <w:ilvl w:val="0"/>
          <w:numId w:val="4"/>
        </w:numPr>
        <w:shd w:val="clear" w:color="auto" w:fill="DEEAF6" w:themeFill="accent1" w:themeFillTint="33"/>
        <w:autoSpaceDE w:val="0"/>
        <w:autoSpaceDN w:val="0"/>
        <w:adjustRightInd w:val="0"/>
        <w:ind w:hanging="1080"/>
        <w:jc w:val="both"/>
        <w:rPr>
          <w:rFonts w:ascii="Times New Roman" w:hAnsi="Times New Roman" w:cs="Times New Roman"/>
          <w:b/>
        </w:rPr>
      </w:pPr>
      <w:r>
        <w:rPr>
          <w:rFonts w:ascii="Times New Roman" w:hAnsi="Times New Roman" w:cs="Times New Roman"/>
          <w:b/>
        </w:rPr>
        <w:t>IPOTEZE ȘI RISCURI</w:t>
      </w:r>
    </w:p>
    <w:p w14:paraId="2F115F2F" w14:textId="2B677BDB" w:rsidR="00ED24AC" w:rsidRPr="00ED24AC" w:rsidRDefault="00ED24AC" w:rsidP="00ED24AC">
      <w:pPr>
        <w:autoSpaceDE w:val="0"/>
        <w:autoSpaceDN w:val="0"/>
        <w:adjustRightInd w:val="0"/>
        <w:ind w:firstLine="426"/>
        <w:jc w:val="both"/>
        <w:rPr>
          <w:rFonts w:ascii="Times New Roman" w:hAnsi="Times New Roman" w:cs="Times New Roman"/>
          <w:bCs/>
        </w:rPr>
      </w:pPr>
      <w:r>
        <w:rPr>
          <w:rFonts w:ascii="Times New Roman" w:hAnsi="Times New Roman" w:cs="Times New Roman"/>
          <w:bCs/>
        </w:rPr>
        <w:t>În pregătirea Ofertei, Ofertanții trebuie să aibă în vedere cel puțin ipotezele și riscurile descrise în continuare. În acest sens, la întocmirea ofertei, Ofertantul trebuie să ia în considerare resursele necesare (de timp, financiare și de orice altă natură), pentru implementarea strategiilor de risc propuse.</w:t>
      </w:r>
    </w:p>
    <w:p w14:paraId="68AE516E" w14:textId="50C97F79" w:rsidR="00AC4E3D" w:rsidRPr="00BB0178" w:rsidRDefault="00ED24AC" w:rsidP="002D5B42">
      <w:pPr>
        <w:pStyle w:val="Listparagraf"/>
        <w:numPr>
          <w:ilvl w:val="0"/>
          <w:numId w:val="8"/>
        </w:numPr>
        <w:autoSpaceDE w:val="0"/>
        <w:autoSpaceDN w:val="0"/>
        <w:adjustRightInd w:val="0"/>
        <w:jc w:val="both"/>
        <w:rPr>
          <w:rStyle w:val="FontStyle55"/>
          <w:b w:val="0"/>
          <w:sz w:val="24"/>
          <w:szCs w:val="24"/>
        </w:rPr>
      </w:pPr>
      <w:r>
        <w:rPr>
          <w:rStyle w:val="FontStyle55"/>
          <w:b w:val="0"/>
          <w:sz w:val="24"/>
          <w:szCs w:val="24"/>
        </w:rPr>
        <w:t>IPOTEZE</w:t>
      </w:r>
    </w:p>
    <w:p w14:paraId="71089586" w14:textId="77777777" w:rsidR="00ED24AC" w:rsidRPr="00ED24AC" w:rsidRDefault="00ED24AC" w:rsidP="00ED24AC">
      <w:pPr>
        <w:widowControl/>
        <w:autoSpaceDE w:val="0"/>
        <w:autoSpaceDN w:val="0"/>
        <w:adjustRightInd w:val="0"/>
        <w:ind w:firstLine="360"/>
        <w:jc w:val="both"/>
        <w:rPr>
          <w:rFonts w:ascii="Times New Roman" w:hAnsi="Times New Roman" w:cs="Times New Roman"/>
          <w:bCs/>
        </w:rPr>
      </w:pPr>
      <w:r>
        <w:rPr>
          <w:rFonts w:ascii="Times New Roman" w:hAnsi="Times New Roman" w:cs="Times New Roman"/>
          <w:bCs/>
        </w:rPr>
        <w:t xml:space="preserve">Ipotezele care pot fi considerate la acest moment sunt următoarele: </w:t>
      </w:r>
    </w:p>
    <w:p w14:paraId="715D3235" w14:textId="77777777" w:rsidR="00ED24AC" w:rsidRPr="00ED24AC" w:rsidRDefault="00ED24AC" w:rsidP="00ED24AC">
      <w:pPr>
        <w:widowControl/>
        <w:autoSpaceDE w:val="0"/>
        <w:autoSpaceDN w:val="0"/>
        <w:adjustRightInd w:val="0"/>
        <w:spacing w:after="22"/>
        <w:jc w:val="both"/>
        <w:rPr>
          <w:rFonts w:ascii="Times New Roman" w:hAnsi="Times New Roman" w:cs="Times New Roman"/>
          <w:bCs/>
        </w:rPr>
      </w:pPr>
      <w:r>
        <w:rPr>
          <w:rFonts w:ascii="Times New Roman" w:hAnsi="Times New Roman" w:cs="Times New Roman"/>
          <w:bCs/>
        </w:rPr>
        <w:lastRenderedPageBreak/>
        <w:t xml:space="preserve">(a) buna cooperare între contractant și autoritate contractantă, în special între persoanele desemnate în derularea contractului; </w:t>
      </w:r>
    </w:p>
    <w:p w14:paraId="1F5C1743" w14:textId="77777777" w:rsidR="00ED24AC" w:rsidRPr="00ED24AC" w:rsidRDefault="00ED24AC" w:rsidP="00ED24AC">
      <w:pPr>
        <w:widowControl/>
        <w:autoSpaceDE w:val="0"/>
        <w:autoSpaceDN w:val="0"/>
        <w:adjustRightInd w:val="0"/>
        <w:spacing w:after="22"/>
        <w:jc w:val="both"/>
        <w:rPr>
          <w:rFonts w:ascii="Times New Roman" w:hAnsi="Times New Roman" w:cs="Times New Roman"/>
          <w:bCs/>
        </w:rPr>
      </w:pPr>
      <w:r>
        <w:rPr>
          <w:rFonts w:ascii="Times New Roman" w:hAnsi="Times New Roman" w:cs="Times New Roman"/>
          <w:bCs/>
        </w:rPr>
        <w:t xml:space="preserve">(b) contractantul va furniza servicii la un înalt nivel de calitate, cel puțin egal cu cel solicitat în prezentul caietul de sarcini; </w:t>
      </w:r>
    </w:p>
    <w:p w14:paraId="2AF5307F" w14:textId="77777777" w:rsidR="00ED24AC" w:rsidRPr="00ED24AC" w:rsidRDefault="00ED24AC" w:rsidP="00ED24AC">
      <w:pPr>
        <w:widowControl/>
        <w:autoSpaceDE w:val="0"/>
        <w:autoSpaceDN w:val="0"/>
        <w:adjustRightInd w:val="0"/>
        <w:spacing w:after="22"/>
        <w:jc w:val="both"/>
        <w:rPr>
          <w:rFonts w:ascii="Times New Roman" w:hAnsi="Times New Roman" w:cs="Times New Roman"/>
          <w:bCs/>
        </w:rPr>
      </w:pPr>
      <w:r>
        <w:rPr>
          <w:rFonts w:ascii="Times New Roman" w:hAnsi="Times New Roman" w:cs="Times New Roman"/>
          <w:bCs/>
        </w:rPr>
        <w:t xml:space="preserve">(c) conținutul serviciilor solicitate este descris în mod explicit în Caietul de Sarcini; </w:t>
      </w:r>
    </w:p>
    <w:p w14:paraId="1B5232BC" w14:textId="77777777" w:rsidR="00ED24AC" w:rsidRPr="00ED24AC" w:rsidRDefault="00ED24AC" w:rsidP="00ED24AC">
      <w:pPr>
        <w:widowControl/>
        <w:autoSpaceDE w:val="0"/>
        <w:autoSpaceDN w:val="0"/>
        <w:adjustRightInd w:val="0"/>
        <w:spacing w:after="22"/>
        <w:jc w:val="both"/>
        <w:rPr>
          <w:rFonts w:ascii="Times New Roman" w:hAnsi="Times New Roman" w:cs="Times New Roman"/>
          <w:bCs/>
        </w:rPr>
      </w:pPr>
      <w:r>
        <w:rPr>
          <w:rFonts w:ascii="Times New Roman" w:hAnsi="Times New Roman" w:cs="Times New Roman"/>
          <w:bCs/>
        </w:rPr>
        <w:t xml:space="preserve">(d) corelația dintre resursele necesare și rezultatele așteptate este realistă; </w:t>
      </w:r>
    </w:p>
    <w:p w14:paraId="3B710B6C" w14:textId="77777777" w:rsidR="00ED24AC" w:rsidRPr="00ED24AC" w:rsidRDefault="00ED24AC" w:rsidP="00ED24AC">
      <w:pPr>
        <w:widowControl/>
        <w:autoSpaceDE w:val="0"/>
        <w:autoSpaceDN w:val="0"/>
        <w:adjustRightInd w:val="0"/>
        <w:spacing w:after="22"/>
        <w:jc w:val="both"/>
        <w:rPr>
          <w:rFonts w:ascii="Times New Roman" w:hAnsi="Times New Roman" w:cs="Times New Roman"/>
          <w:bCs/>
        </w:rPr>
      </w:pPr>
      <w:r>
        <w:rPr>
          <w:rFonts w:ascii="Times New Roman" w:hAnsi="Times New Roman" w:cs="Times New Roman"/>
          <w:bCs/>
        </w:rPr>
        <w:t xml:space="preserve">(e) începerea serviciilor se va realiza în perioada preconizată; </w:t>
      </w:r>
    </w:p>
    <w:p w14:paraId="7ACFFFC1" w14:textId="77777777" w:rsidR="00ED24AC" w:rsidRPr="00ED24AC" w:rsidRDefault="00ED24AC" w:rsidP="00ED24AC">
      <w:pPr>
        <w:widowControl/>
        <w:autoSpaceDE w:val="0"/>
        <w:autoSpaceDN w:val="0"/>
        <w:adjustRightInd w:val="0"/>
        <w:spacing w:after="22"/>
        <w:jc w:val="both"/>
        <w:rPr>
          <w:rFonts w:ascii="Times New Roman" w:hAnsi="Times New Roman" w:cs="Times New Roman"/>
          <w:bCs/>
        </w:rPr>
      </w:pPr>
      <w:r>
        <w:rPr>
          <w:rFonts w:ascii="Times New Roman" w:hAnsi="Times New Roman" w:cs="Times New Roman"/>
          <w:bCs/>
        </w:rPr>
        <w:t xml:space="preserve">(f) nu se prevăd schimbări ale cadrului instituțional și legal care să afecteze major implementarea și desfășurarea în bune condiții a Contractului; </w:t>
      </w:r>
    </w:p>
    <w:p w14:paraId="189380EF" w14:textId="77777777" w:rsidR="00ED24AC" w:rsidRPr="00BB0178" w:rsidRDefault="00ED24AC" w:rsidP="00ED24AC">
      <w:pPr>
        <w:widowControl/>
        <w:autoSpaceDE w:val="0"/>
        <w:autoSpaceDN w:val="0"/>
        <w:adjustRightInd w:val="0"/>
        <w:jc w:val="both"/>
        <w:rPr>
          <w:rFonts w:ascii="Times New Roman" w:hAnsi="Times New Roman" w:cs="Times New Roman"/>
          <w:bCs/>
        </w:rPr>
      </w:pPr>
      <w:r>
        <w:rPr>
          <w:rFonts w:ascii="Times New Roman" w:hAnsi="Times New Roman" w:cs="Times New Roman"/>
          <w:bCs/>
        </w:rPr>
        <w:t xml:space="preserve">(g) toate informațiile relevante și disponibile la nivelul Autorității Contractante pentru realizarea serviciilor vor fi puse la dispoziția Contractantului. </w:t>
      </w:r>
    </w:p>
    <w:p w14:paraId="2B55E582" w14:textId="43B1D326" w:rsidR="00ED24AC" w:rsidRPr="00BB0178" w:rsidRDefault="00ED24AC" w:rsidP="00ED24AC">
      <w:pPr>
        <w:widowControl/>
        <w:autoSpaceDE w:val="0"/>
        <w:autoSpaceDN w:val="0"/>
        <w:adjustRightInd w:val="0"/>
        <w:jc w:val="both"/>
        <w:rPr>
          <w:rFonts w:ascii="Times New Roman" w:hAnsi="Times New Roman" w:cs="Times New Roman"/>
          <w:bCs/>
        </w:rPr>
      </w:pPr>
    </w:p>
    <w:p w14:paraId="104DFA12" w14:textId="4914184A" w:rsidR="00ED24AC" w:rsidRPr="00BB0178" w:rsidRDefault="00ED24AC" w:rsidP="002D5B42">
      <w:pPr>
        <w:pStyle w:val="Listparagraf"/>
        <w:widowControl/>
        <w:numPr>
          <w:ilvl w:val="0"/>
          <w:numId w:val="8"/>
        </w:numPr>
        <w:autoSpaceDE w:val="0"/>
        <w:autoSpaceDN w:val="0"/>
        <w:adjustRightInd w:val="0"/>
        <w:jc w:val="both"/>
        <w:rPr>
          <w:rFonts w:ascii="Times New Roman" w:hAnsi="Times New Roman" w:cs="Times New Roman"/>
          <w:bCs/>
        </w:rPr>
      </w:pPr>
      <w:r>
        <w:rPr>
          <w:rFonts w:ascii="Times New Roman" w:hAnsi="Times New Roman" w:cs="Times New Roman"/>
          <w:bCs/>
        </w:rPr>
        <w:t>RISCURI</w:t>
      </w:r>
    </w:p>
    <w:p w14:paraId="01F3A193" w14:textId="77777777" w:rsidR="00ED24AC" w:rsidRPr="00BB0178" w:rsidRDefault="00ED24AC" w:rsidP="00ED24AC">
      <w:pPr>
        <w:widowControl/>
        <w:autoSpaceDE w:val="0"/>
        <w:autoSpaceDN w:val="0"/>
        <w:adjustRightInd w:val="0"/>
        <w:ind w:firstLine="360"/>
        <w:jc w:val="both"/>
        <w:rPr>
          <w:rFonts w:ascii="Times New Roman" w:hAnsi="Times New Roman" w:cs="Times New Roman"/>
          <w:bCs/>
        </w:rPr>
      </w:pPr>
      <w:r>
        <w:rPr>
          <w:rFonts w:ascii="Times New Roman" w:hAnsi="Times New Roman" w:cs="Times New Roman"/>
          <w:bCs/>
        </w:rPr>
        <w:t>Pentru a identifica și combate efectele adverse pe care contractul ar putea să le întâmpine, au fost identificate o serie de riscuri și măsuri de atenuare a acestora.</w:t>
      </w:r>
    </w:p>
    <w:p w14:paraId="7A8A3B19" w14:textId="77777777" w:rsidR="00ED24AC" w:rsidRPr="00BB0178" w:rsidRDefault="00ED24AC" w:rsidP="00ED24AC">
      <w:pPr>
        <w:widowControl/>
        <w:autoSpaceDE w:val="0"/>
        <w:autoSpaceDN w:val="0"/>
        <w:adjustRightInd w:val="0"/>
        <w:ind w:firstLine="360"/>
        <w:jc w:val="both"/>
        <w:rPr>
          <w:rFonts w:ascii="Times New Roman" w:hAnsi="Times New Roman" w:cs="Times New Roman"/>
          <w:bCs/>
        </w:rPr>
      </w:pPr>
      <w:r>
        <w:rPr>
          <w:rFonts w:ascii="Times New Roman" w:hAnsi="Times New Roman" w:cs="Times New Roman"/>
          <w:bCs/>
        </w:rPr>
        <w:t>Autoritatea contractantă își asumă responsabilitatea pentru urmărirea și aplicarea strategiei de răspuns pentru fiecare dintre riscurile identificate pentru implementarea contractului, în sfera sa de responsabilitate.</w:t>
      </w:r>
    </w:p>
    <w:p w14:paraId="1D9802CA" w14:textId="240A1EDA" w:rsidR="00ED24AC" w:rsidRPr="00BB0178" w:rsidRDefault="00ED24AC" w:rsidP="00ED24AC">
      <w:pPr>
        <w:widowControl/>
        <w:autoSpaceDE w:val="0"/>
        <w:autoSpaceDN w:val="0"/>
        <w:adjustRightInd w:val="0"/>
        <w:ind w:firstLine="360"/>
        <w:jc w:val="both"/>
        <w:rPr>
          <w:rFonts w:ascii="Times New Roman" w:hAnsi="Times New Roman" w:cs="Times New Roman"/>
          <w:bCs/>
        </w:rPr>
      </w:pPr>
      <w:r>
        <w:rPr>
          <w:rFonts w:ascii="Times New Roman" w:hAnsi="Times New Roman" w:cs="Times New Roman"/>
          <w:bCs/>
        </w:rPr>
        <w:t>Contractantul își asumă responsabilitatea pentru urmărirea și aplicarea strategiei de răspuns pentru fiecare dintre riscurile aferente implementării contractului ce cad în sfera sa de responsabilitate.</w:t>
      </w:r>
    </w:p>
    <w:p w14:paraId="03948808" w14:textId="696F9472" w:rsidR="00ED24AC" w:rsidRPr="00BB0178" w:rsidRDefault="00ED24AC" w:rsidP="00ED24AC">
      <w:pPr>
        <w:autoSpaceDE w:val="0"/>
        <w:autoSpaceDN w:val="0"/>
        <w:adjustRightInd w:val="0"/>
        <w:ind w:firstLine="360"/>
        <w:jc w:val="both"/>
        <w:rPr>
          <w:rFonts w:ascii="Times New Roman" w:hAnsi="Times New Roman" w:cs="Times New Roman"/>
          <w:bCs/>
        </w:rPr>
      </w:pPr>
      <w:r>
        <w:rPr>
          <w:rFonts w:ascii="Times New Roman" w:hAnsi="Times New Roman" w:cs="Times New Roman"/>
          <w:bCs/>
        </w:rPr>
        <w:t>Riscurile și măsurile de combatere a acestora care vor fi luate în considerare pe durata implementării serviciilor, sunt:</w:t>
      </w:r>
    </w:p>
    <w:tbl>
      <w:tblPr>
        <w:tblStyle w:val="Tabelgril"/>
        <w:tblW w:w="0" w:type="auto"/>
        <w:tblLook w:val="04A0" w:firstRow="1" w:lastRow="0" w:firstColumn="1" w:lastColumn="0" w:noHBand="0" w:noVBand="1"/>
      </w:tblPr>
      <w:tblGrid>
        <w:gridCol w:w="1129"/>
        <w:gridCol w:w="3124"/>
        <w:gridCol w:w="5098"/>
      </w:tblGrid>
      <w:tr w:rsidR="00ED24AC" w:rsidRPr="00BB0178" w14:paraId="2DEDBD04" w14:textId="77777777" w:rsidTr="00E72AB4">
        <w:tc>
          <w:tcPr>
            <w:tcW w:w="1129" w:type="dxa"/>
            <w:shd w:val="clear" w:color="auto" w:fill="D5DCE4" w:themeFill="text2" w:themeFillTint="33"/>
          </w:tcPr>
          <w:p w14:paraId="0562339D" w14:textId="422D4879" w:rsidR="00ED24AC" w:rsidRPr="00BB0178" w:rsidRDefault="00ED24AC" w:rsidP="00ED24AC">
            <w:pPr>
              <w:autoSpaceDE w:val="0"/>
              <w:autoSpaceDN w:val="0"/>
              <w:adjustRightInd w:val="0"/>
              <w:jc w:val="both"/>
              <w:rPr>
                <w:rFonts w:ascii="Times New Roman" w:hAnsi="Times New Roman" w:cs="Times New Roman"/>
                <w:b/>
              </w:rPr>
            </w:pPr>
            <w:r>
              <w:rPr>
                <w:rFonts w:ascii="Times New Roman" w:hAnsi="Times New Roman" w:cs="Times New Roman"/>
                <w:b/>
              </w:rPr>
              <w:t xml:space="preserve">Nr. Crt. </w:t>
            </w:r>
          </w:p>
        </w:tc>
        <w:tc>
          <w:tcPr>
            <w:tcW w:w="3124" w:type="dxa"/>
            <w:shd w:val="clear" w:color="auto" w:fill="D5DCE4" w:themeFill="text2" w:themeFillTint="33"/>
          </w:tcPr>
          <w:p w14:paraId="2362C8DB" w14:textId="7CC5FAA5" w:rsidR="00ED24AC" w:rsidRPr="00BB0178" w:rsidRDefault="00ED24AC" w:rsidP="00ED24AC">
            <w:pPr>
              <w:autoSpaceDE w:val="0"/>
              <w:autoSpaceDN w:val="0"/>
              <w:adjustRightInd w:val="0"/>
              <w:jc w:val="both"/>
              <w:rPr>
                <w:rFonts w:ascii="Times New Roman" w:hAnsi="Times New Roman" w:cs="Times New Roman"/>
                <w:b/>
              </w:rPr>
            </w:pPr>
            <w:r>
              <w:rPr>
                <w:rFonts w:ascii="Times New Roman" w:hAnsi="Times New Roman" w:cs="Times New Roman"/>
                <w:b/>
              </w:rPr>
              <w:t>Risc Identificat</w:t>
            </w:r>
          </w:p>
        </w:tc>
        <w:tc>
          <w:tcPr>
            <w:tcW w:w="5098" w:type="dxa"/>
            <w:shd w:val="clear" w:color="auto" w:fill="D5DCE4" w:themeFill="text2" w:themeFillTint="33"/>
          </w:tcPr>
          <w:p w14:paraId="1FC04397" w14:textId="590D88AC" w:rsidR="00ED24AC" w:rsidRPr="00BB0178" w:rsidRDefault="00ED24AC" w:rsidP="00ED24AC">
            <w:pPr>
              <w:autoSpaceDE w:val="0"/>
              <w:autoSpaceDN w:val="0"/>
              <w:adjustRightInd w:val="0"/>
              <w:jc w:val="both"/>
              <w:rPr>
                <w:rFonts w:ascii="Times New Roman" w:hAnsi="Times New Roman" w:cs="Times New Roman"/>
                <w:b/>
              </w:rPr>
            </w:pPr>
            <w:r>
              <w:rPr>
                <w:rFonts w:ascii="Times New Roman" w:hAnsi="Times New Roman" w:cs="Times New Roman"/>
                <w:b/>
              </w:rPr>
              <w:t>Măsuri de răspuns/atenuare ale riscului</w:t>
            </w:r>
          </w:p>
        </w:tc>
      </w:tr>
      <w:tr w:rsidR="00ED24AC" w:rsidRPr="00BB0178" w14:paraId="68B2ED2D" w14:textId="77777777" w:rsidTr="00ED24AC">
        <w:tc>
          <w:tcPr>
            <w:tcW w:w="1129" w:type="dxa"/>
          </w:tcPr>
          <w:p w14:paraId="14790F08" w14:textId="4A85182F" w:rsidR="00ED24AC" w:rsidRPr="00BB0178" w:rsidRDefault="00ED24AC" w:rsidP="00E72AB4">
            <w:pPr>
              <w:autoSpaceDE w:val="0"/>
              <w:autoSpaceDN w:val="0"/>
              <w:adjustRightInd w:val="0"/>
              <w:jc w:val="both"/>
              <w:rPr>
                <w:rFonts w:ascii="Times New Roman" w:hAnsi="Times New Roman" w:cs="Times New Roman"/>
                <w:bCs/>
              </w:rPr>
            </w:pPr>
            <w:r>
              <w:rPr>
                <w:rFonts w:ascii="Times New Roman" w:hAnsi="Times New Roman" w:cs="Times New Roman"/>
                <w:bCs/>
              </w:rPr>
              <w:t>1.</w:t>
            </w:r>
          </w:p>
        </w:tc>
        <w:tc>
          <w:tcPr>
            <w:tcW w:w="3124" w:type="dxa"/>
          </w:tcPr>
          <w:p w14:paraId="034271D0" w14:textId="6D9DB928" w:rsidR="00ED24AC" w:rsidRPr="00BB0178" w:rsidRDefault="00ED24AC" w:rsidP="00E72AB4">
            <w:pPr>
              <w:autoSpaceDE w:val="0"/>
              <w:autoSpaceDN w:val="0"/>
              <w:adjustRightInd w:val="0"/>
              <w:jc w:val="both"/>
              <w:rPr>
                <w:rFonts w:ascii="Times New Roman" w:hAnsi="Times New Roman" w:cs="Times New Roman"/>
                <w:bCs/>
              </w:rPr>
            </w:pPr>
            <w:r>
              <w:rPr>
                <w:rFonts w:ascii="Times New Roman" w:hAnsi="Times New Roman" w:cs="Times New Roman"/>
                <w:bCs/>
              </w:rPr>
              <w:t>Prelungirea termenelor procedurilor de achiziție publică</w:t>
            </w:r>
          </w:p>
        </w:tc>
        <w:tc>
          <w:tcPr>
            <w:tcW w:w="5098" w:type="dxa"/>
          </w:tcPr>
          <w:p w14:paraId="2EAB9F4E" w14:textId="5BEF7C4B" w:rsidR="00ED24AC" w:rsidRPr="00BB0178" w:rsidRDefault="00ED24AC" w:rsidP="002D5B42">
            <w:pPr>
              <w:pStyle w:val="Default"/>
              <w:numPr>
                <w:ilvl w:val="0"/>
                <w:numId w:val="9"/>
              </w:numPr>
              <w:jc w:val="both"/>
              <w:rPr>
                <w:rFonts w:ascii="Times New Roman" w:hAnsi="Times New Roman" w:cs="Times New Roman"/>
                <w:bCs/>
                <w:lang w:bidi="ro-RO"/>
              </w:rPr>
            </w:pPr>
            <w:r>
              <w:rPr>
                <w:rFonts w:ascii="Times New Roman" w:hAnsi="Times New Roman" w:cs="Times New Roman"/>
                <w:bCs/>
                <w:lang w:bidi="ro-RO"/>
              </w:rPr>
              <w:t xml:space="preserve">realizarea și actualizarea permanentă a unui plan de achiziții; </w:t>
            </w:r>
          </w:p>
          <w:p w14:paraId="090B4157" w14:textId="0AF3B075" w:rsidR="00ED24AC" w:rsidRPr="00BB0178" w:rsidRDefault="00ED24AC" w:rsidP="002D5B42">
            <w:pPr>
              <w:pStyle w:val="Default"/>
              <w:numPr>
                <w:ilvl w:val="0"/>
                <w:numId w:val="9"/>
              </w:numPr>
              <w:jc w:val="both"/>
              <w:rPr>
                <w:rFonts w:ascii="Times New Roman" w:hAnsi="Times New Roman" w:cs="Times New Roman"/>
                <w:bCs/>
                <w:lang w:bidi="ro-RO"/>
              </w:rPr>
            </w:pPr>
            <w:r>
              <w:rPr>
                <w:rFonts w:ascii="Times New Roman" w:hAnsi="Times New Roman" w:cs="Times New Roman"/>
                <w:bCs/>
                <w:lang w:bidi="ro-RO"/>
              </w:rPr>
              <w:t xml:space="preserve">analiza permanentă a legislației referitoare la achizițiile publice; </w:t>
            </w:r>
          </w:p>
          <w:p w14:paraId="2714EC1D" w14:textId="43B0D3CE" w:rsidR="00ED24AC" w:rsidRPr="00BB0178" w:rsidRDefault="00ED24AC" w:rsidP="002D5B42">
            <w:pPr>
              <w:pStyle w:val="Default"/>
              <w:numPr>
                <w:ilvl w:val="0"/>
                <w:numId w:val="9"/>
              </w:numPr>
              <w:jc w:val="both"/>
              <w:rPr>
                <w:rFonts w:ascii="Times New Roman" w:hAnsi="Times New Roman" w:cs="Times New Roman"/>
                <w:bCs/>
                <w:lang w:bidi="ro-RO"/>
              </w:rPr>
            </w:pPr>
            <w:r>
              <w:rPr>
                <w:rFonts w:ascii="Times New Roman" w:hAnsi="Times New Roman" w:cs="Times New Roman"/>
                <w:bCs/>
                <w:lang w:bidi="ro-RO"/>
              </w:rPr>
              <w:t xml:space="preserve">un membru al echipei de proiect are rolul de a coordona și realiza derularea achizițiilor publice. </w:t>
            </w:r>
          </w:p>
        </w:tc>
      </w:tr>
      <w:tr w:rsidR="00ED24AC" w:rsidRPr="00BB0178" w14:paraId="1EC8437F" w14:textId="77777777" w:rsidTr="00ED24AC">
        <w:tc>
          <w:tcPr>
            <w:tcW w:w="1129" w:type="dxa"/>
          </w:tcPr>
          <w:p w14:paraId="3341C39F" w14:textId="1E1340EA" w:rsidR="00ED24AC" w:rsidRPr="00BB0178" w:rsidRDefault="00ED24AC" w:rsidP="00E72AB4">
            <w:pPr>
              <w:autoSpaceDE w:val="0"/>
              <w:autoSpaceDN w:val="0"/>
              <w:adjustRightInd w:val="0"/>
              <w:jc w:val="both"/>
              <w:rPr>
                <w:rFonts w:ascii="Times New Roman" w:hAnsi="Times New Roman" w:cs="Times New Roman"/>
                <w:bCs/>
              </w:rPr>
            </w:pPr>
            <w:r>
              <w:rPr>
                <w:rFonts w:ascii="Times New Roman" w:hAnsi="Times New Roman" w:cs="Times New Roman"/>
                <w:bCs/>
              </w:rPr>
              <w:t xml:space="preserve">2. </w:t>
            </w:r>
          </w:p>
        </w:tc>
        <w:tc>
          <w:tcPr>
            <w:tcW w:w="3124" w:type="dxa"/>
          </w:tcPr>
          <w:p w14:paraId="7CFA704B" w14:textId="0595E2ED" w:rsidR="00ED24AC" w:rsidRPr="00BB0178" w:rsidRDefault="00ED24AC" w:rsidP="00E72AB4">
            <w:pPr>
              <w:autoSpaceDE w:val="0"/>
              <w:autoSpaceDN w:val="0"/>
              <w:adjustRightInd w:val="0"/>
              <w:jc w:val="both"/>
              <w:rPr>
                <w:rFonts w:ascii="Times New Roman" w:hAnsi="Times New Roman" w:cs="Times New Roman"/>
                <w:bCs/>
              </w:rPr>
            </w:pPr>
            <w:r>
              <w:rPr>
                <w:rFonts w:ascii="Times New Roman" w:hAnsi="Times New Roman" w:cs="Times New Roman"/>
                <w:bCs/>
              </w:rPr>
              <w:t>Începerea activităților cu întârziere</w:t>
            </w:r>
          </w:p>
        </w:tc>
        <w:tc>
          <w:tcPr>
            <w:tcW w:w="5098" w:type="dxa"/>
          </w:tcPr>
          <w:p w14:paraId="5BB615A3" w14:textId="71BA5CFA" w:rsidR="00ED24AC" w:rsidRPr="00BB0178" w:rsidRDefault="00ED24AC" w:rsidP="002D5B42">
            <w:pPr>
              <w:pStyle w:val="Listparagraf"/>
              <w:numPr>
                <w:ilvl w:val="0"/>
                <w:numId w:val="10"/>
              </w:numPr>
              <w:autoSpaceDE w:val="0"/>
              <w:autoSpaceDN w:val="0"/>
              <w:adjustRightInd w:val="0"/>
              <w:jc w:val="both"/>
              <w:rPr>
                <w:rFonts w:ascii="Times New Roman" w:hAnsi="Times New Roman" w:cs="Times New Roman"/>
                <w:bCs/>
              </w:rPr>
            </w:pPr>
            <w:r>
              <w:rPr>
                <w:rFonts w:ascii="Times New Roman" w:hAnsi="Times New Roman" w:cs="Times New Roman"/>
                <w:bCs/>
              </w:rPr>
              <w:t>realizarea și actualizarea permanentă a unui plan de management;</w:t>
            </w:r>
          </w:p>
          <w:p w14:paraId="2EB2DCAA" w14:textId="158DC62E" w:rsidR="00ED24AC" w:rsidRPr="00BB0178" w:rsidRDefault="00ED24AC" w:rsidP="002D5B42">
            <w:pPr>
              <w:pStyle w:val="Listparagraf"/>
              <w:numPr>
                <w:ilvl w:val="0"/>
                <w:numId w:val="10"/>
              </w:numPr>
              <w:autoSpaceDE w:val="0"/>
              <w:autoSpaceDN w:val="0"/>
              <w:adjustRightInd w:val="0"/>
              <w:jc w:val="both"/>
              <w:rPr>
                <w:rFonts w:ascii="Times New Roman" w:hAnsi="Times New Roman" w:cs="Times New Roman"/>
                <w:bCs/>
              </w:rPr>
            </w:pPr>
            <w:r>
              <w:rPr>
                <w:rFonts w:ascii="Times New Roman" w:hAnsi="Times New Roman" w:cs="Times New Roman"/>
                <w:bCs/>
              </w:rPr>
              <w:t>monitorizarea permanentă a respectării termenelor.</w:t>
            </w:r>
          </w:p>
        </w:tc>
      </w:tr>
      <w:tr w:rsidR="00ED24AC" w:rsidRPr="00BB0178" w14:paraId="43B288CC" w14:textId="77777777" w:rsidTr="00ED24AC">
        <w:tc>
          <w:tcPr>
            <w:tcW w:w="1129" w:type="dxa"/>
          </w:tcPr>
          <w:p w14:paraId="03D21B88" w14:textId="7AEBADE3" w:rsidR="00ED24AC" w:rsidRPr="00BB0178" w:rsidRDefault="00E72AB4" w:rsidP="00E72AB4">
            <w:pPr>
              <w:autoSpaceDE w:val="0"/>
              <w:autoSpaceDN w:val="0"/>
              <w:adjustRightInd w:val="0"/>
              <w:jc w:val="both"/>
              <w:rPr>
                <w:rFonts w:ascii="Times New Roman" w:hAnsi="Times New Roman" w:cs="Times New Roman"/>
                <w:bCs/>
              </w:rPr>
            </w:pPr>
            <w:r>
              <w:rPr>
                <w:rFonts w:ascii="Times New Roman" w:hAnsi="Times New Roman" w:cs="Times New Roman"/>
                <w:bCs/>
              </w:rPr>
              <w:t>3.</w:t>
            </w:r>
          </w:p>
        </w:tc>
        <w:tc>
          <w:tcPr>
            <w:tcW w:w="3124" w:type="dxa"/>
          </w:tcPr>
          <w:p w14:paraId="7098183F" w14:textId="77777777" w:rsidR="00E72AB4" w:rsidRPr="00BB0178" w:rsidRDefault="00E72AB4" w:rsidP="00E72AB4">
            <w:pPr>
              <w:pStyle w:val="Default"/>
              <w:jc w:val="both"/>
              <w:rPr>
                <w:rFonts w:ascii="Times New Roman" w:hAnsi="Times New Roman" w:cs="Times New Roman"/>
                <w:bCs/>
                <w:lang w:bidi="ro-RO"/>
              </w:rPr>
            </w:pPr>
            <w:r>
              <w:rPr>
                <w:rFonts w:ascii="Times New Roman" w:hAnsi="Times New Roman" w:cs="Times New Roman"/>
                <w:bCs/>
                <w:lang w:bidi="ro-RO"/>
              </w:rPr>
              <w:t xml:space="preserve">Adăugarea de activități/ solicitări de informații noi, în funcție de progresul </w:t>
            </w:r>
          </w:p>
          <w:p w14:paraId="2E76F352" w14:textId="45543C4E" w:rsidR="00ED24AC" w:rsidRPr="00BB0178" w:rsidRDefault="00E72AB4" w:rsidP="00E72AB4">
            <w:pPr>
              <w:pStyle w:val="Default"/>
              <w:jc w:val="both"/>
              <w:rPr>
                <w:rFonts w:ascii="Times New Roman" w:hAnsi="Times New Roman" w:cs="Times New Roman"/>
                <w:lang w:bidi="ro-RO"/>
              </w:rPr>
            </w:pPr>
            <w:r>
              <w:rPr>
                <w:rFonts w:ascii="Times New Roman" w:hAnsi="Times New Roman" w:cs="Times New Roman"/>
                <w:bCs/>
                <w:lang w:bidi="ro-RO"/>
              </w:rPr>
              <w:t xml:space="preserve">activităților </w:t>
            </w:r>
          </w:p>
        </w:tc>
        <w:tc>
          <w:tcPr>
            <w:tcW w:w="5098" w:type="dxa"/>
          </w:tcPr>
          <w:p w14:paraId="01F8C0E9" w14:textId="77777777" w:rsidR="00E72AB4" w:rsidRPr="00BB0178" w:rsidRDefault="00E72AB4" w:rsidP="002D5B42">
            <w:pPr>
              <w:pStyle w:val="Default"/>
              <w:numPr>
                <w:ilvl w:val="0"/>
                <w:numId w:val="12"/>
              </w:numPr>
              <w:jc w:val="both"/>
              <w:rPr>
                <w:rFonts w:ascii="Times New Roman" w:hAnsi="Times New Roman" w:cs="Times New Roman"/>
                <w:bCs/>
                <w:lang w:bidi="ro-RO"/>
              </w:rPr>
            </w:pPr>
            <w:r>
              <w:rPr>
                <w:rFonts w:ascii="Times New Roman" w:hAnsi="Times New Roman" w:cs="Times New Roman"/>
                <w:bCs/>
                <w:lang w:bidi="ro-RO"/>
              </w:rPr>
              <w:t xml:space="preserve">Contractantul va avea o abordare caracterizată de agilitate; </w:t>
            </w:r>
          </w:p>
          <w:p w14:paraId="24614C22" w14:textId="0CD4A97D" w:rsidR="00ED24AC" w:rsidRPr="00BB0178" w:rsidRDefault="00E72AB4" w:rsidP="002D5B42">
            <w:pPr>
              <w:pStyle w:val="Default"/>
              <w:numPr>
                <w:ilvl w:val="0"/>
                <w:numId w:val="11"/>
              </w:numPr>
              <w:jc w:val="both"/>
              <w:rPr>
                <w:rFonts w:ascii="Times New Roman" w:hAnsi="Times New Roman" w:cs="Times New Roman"/>
                <w:lang w:bidi="ro-RO"/>
              </w:rPr>
            </w:pPr>
            <w:r>
              <w:rPr>
                <w:rFonts w:ascii="Times New Roman" w:hAnsi="Times New Roman" w:cs="Times New Roman"/>
                <w:bCs/>
                <w:lang w:bidi="ro-RO"/>
              </w:rPr>
              <w:t xml:space="preserve">Autoritatea contractantă va avea în vedere o  abordare pro-activă ce vizează identificarea potențialelor schimbări/modificări cât mai curând posibil și informarea adecvată a Contractantului; </w:t>
            </w:r>
          </w:p>
        </w:tc>
      </w:tr>
      <w:tr w:rsidR="00ED24AC" w:rsidRPr="00BB0178" w14:paraId="55B38922" w14:textId="77777777" w:rsidTr="00ED24AC">
        <w:tc>
          <w:tcPr>
            <w:tcW w:w="1129" w:type="dxa"/>
          </w:tcPr>
          <w:p w14:paraId="3336C8C9" w14:textId="69E34D7E" w:rsidR="00ED24AC" w:rsidRPr="00BB0178" w:rsidRDefault="00E72AB4" w:rsidP="00E72AB4">
            <w:pPr>
              <w:autoSpaceDE w:val="0"/>
              <w:autoSpaceDN w:val="0"/>
              <w:adjustRightInd w:val="0"/>
              <w:jc w:val="both"/>
              <w:rPr>
                <w:rFonts w:ascii="Times New Roman" w:hAnsi="Times New Roman" w:cs="Times New Roman"/>
                <w:bCs/>
              </w:rPr>
            </w:pPr>
            <w:r>
              <w:rPr>
                <w:rFonts w:ascii="Times New Roman" w:hAnsi="Times New Roman" w:cs="Times New Roman"/>
                <w:bCs/>
              </w:rPr>
              <w:t>4.</w:t>
            </w:r>
          </w:p>
        </w:tc>
        <w:tc>
          <w:tcPr>
            <w:tcW w:w="3124" w:type="dxa"/>
          </w:tcPr>
          <w:p w14:paraId="1FB0B3F3" w14:textId="77777777" w:rsidR="00E72AB4" w:rsidRPr="00BB0178" w:rsidRDefault="00E72AB4" w:rsidP="00E72AB4">
            <w:pPr>
              <w:pStyle w:val="Default"/>
              <w:jc w:val="both"/>
              <w:rPr>
                <w:rFonts w:ascii="Times New Roman" w:hAnsi="Times New Roman" w:cs="Times New Roman"/>
                <w:bCs/>
                <w:lang w:bidi="ro-RO"/>
              </w:rPr>
            </w:pPr>
            <w:r>
              <w:rPr>
                <w:rFonts w:ascii="Times New Roman" w:hAnsi="Times New Roman" w:cs="Times New Roman"/>
                <w:bCs/>
                <w:lang w:bidi="ro-RO"/>
              </w:rPr>
              <w:t xml:space="preserve">Din cauza capacității tehnice / financiare/ profesionale reduse a Contractantului este </w:t>
            </w:r>
            <w:r>
              <w:rPr>
                <w:rFonts w:ascii="Times New Roman" w:hAnsi="Times New Roman" w:cs="Times New Roman"/>
                <w:bCs/>
                <w:lang w:bidi="ro-RO"/>
              </w:rPr>
              <w:lastRenderedPageBreak/>
              <w:t xml:space="preserve">posibil ca obiectul contractului/obligațiile contractuale să fie neîndeplinite / îndeplinite necorespunzător, ori cu întârziere </w:t>
            </w:r>
          </w:p>
          <w:p w14:paraId="57C19638" w14:textId="77777777" w:rsidR="00ED24AC" w:rsidRPr="00BB0178" w:rsidRDefault="00ED24AC" w:rsidP="00E72AB4">
            <w:pPr>
              <w:autoSpaceDE w:val="0"/>
              <w:autoSpaceDN w:val="0"/>
              <w:adjustRightInd w:val="0"/>
              <w:jc w:val="both"/>
              <w:rPr>
                <w:rFonts w:ascii="Times New Roman" w:hAnsi="Times New Roman" w:cs="Times New Roman"/>
              </w:rPr>
            </w:pPr>
          </w:p>
        </w:tc>
        <w:tc>
          <w:tcPr>
            <w:tcW w:w="5098" w:type="dxa"/>
          </w:tcPr>
          <w:p w14:paraId="5D0D1E4C" w14:textId="77777777" w:rsidR="00E72AB4" w:rsidRPr="00BB0178" w:rsidRDefault="00E72AB4" w:rsidP="002D5B42">
            <w:pPr>
              <w:pStyle w:val="Default"/>
              <w:numPr>
                <w:ilvl w:val="0"/>
                <w:numId w:val="11"/>
              </w:numPr>
              <w:jc w:val="both"/>
              <w:rPr>
                <w:rFonts w:ascii="Times New Roman" w:hAnsi="Times New Roman" w:cs="Times New Roman"/>
                <w:bCs/>
                <w:lang w:bidi="ro-RO"/>
              </w:rPr>
            </w:pPr>
            <w:r>
              <w:rPr>
                <w:rFonts w:ascii="Times New Roman" w:hAnsi="Times New Roman" w:cs="Times New Roman"/>
                <w:bCs/>
                <w:lang w:bidi="ro-RO"/>
              </w:rPr>
              <w:lastRenderedPageBreak/>
              <w:t xml:space="preserve">selecția atentă a Contractanților, inclusiv pe baza performanțelor dovedite anterior. În acest sens autoritatea contractantă </w:t>
            </w:r>
            <w:r>
              <w:rPr>
                <w:rFonts w:ascii="Times New Roman" w:hAnsi="Times New Roman" w:cs="Times New Roman"/>
                <w:bCs/>
                <w:lang w:bidi="ro-RO"/>
              </w:rPr>
              <w:lastRenderedPageBreak/>
              <w:t xml:space="preserve">introduce cerința privind experiența similară ca și criteriu de calificare; </w:t>
            </w:r>
          </w:p>
          <w:p w14:paraId="5B50422B" w14:textId="5EFC7045" w:rsidR="00E72AB4" w:rsidRPr="00BB0178" w:rsidRDefault="00E72AB4" w:rsidP="002D5B42">
            <w:pPr>
              <w:pStyle w:val="Default"/>
              <w:numPr>
                <w:ilvl w:val="0"/>
                <w:numId w:val="11"/>
              </w:numPr>
              <w:jc w:val="both"/>
              <w:rPr>
                <w:rFonts w:ascii="Times New Roman" w:hAnsi="Times New Roman" w:cs="Times New Roman"/>
                <w:bCs/>
                <w:lang w:bidi="ro-RO"/>
              </w:rPr>
            </w:pPr>
            <w:r>
              <w:rPr>
                <w:rFonts w:ascii="Times New Roman" w:hAnsi="Times New Roman" w:cs="Times New Roman"/>
                <w:bCs/>
                <w:lang w:bidi="ro-RO"/>
              </w:rPr>
              <w:t xml:space="preserve">Autoritatea contractantă introduce în caietul de sarcini cerințe minime privind personalul responsabil de implementarea Contractului, extinse la nivelul factorilor tehnici de evaluare; </w:t>
            </w:r>
          </w:p>
          <w:p w14:paraId="31074F6D" w14:textId="604B7A77" w:rsidR="00E72AB4" w:rsidRPr="00BB0178" w:rsidRDefault="00E72AB4" w:rsidP="002D5B42">
            <w:pPr>
              <w:pStyle w:val="Default"/>
              <w:numPr>
                <w:ilvl w:val="0"/>
                <w:numId w:val="11"/>
              </w:numPr>
              <w:jc w:val="both"/>
              <w:rPr>
                <w:rFonts w:ascii="Times New Roman" w:hAnsi="Times New Roman" w:cs="Times New Roman"/>
                <w:bCs/>
                <w:lang w:bidi="ro-RO"/>
              </w:rPr>
            </w:pPr>
            <w:r>
              <w:rPr>
                <w:rFonts w:ascii="Times New Roman" w:hAnsi="Times New Roman" w:cs="Times New Roman"/>
                <w:bCs/>
                <w:lang w:bidi="ro-RO"/>
              </w:rPr>
              <w:t xml:space="preserve">stabilirea unor indicatori de performanță ce vor fi avuți în vedere la etapa de recepție și în etapa de întocmire a certificatului constatator. </w:t>
            </w:r>
          </w:p>
          <w:p w14:paraId="38ACBBF5" w14:textId="291470A0" w:rsidR="00ED24AC" w:rsidRPr="00BB0178" w:rsidRDefault="00E72AB4" w:rsidP="002D5B42">
            <w:pPr>
              <w:pStyle w:val="Default"/>
              <w:numPr>
                <w:ilvl w:val="0"/>
                <w:numId w:val="11"/>
              </w:numPr>
              <w:jc w:val="both"/>
              <w:rPr>
                <w:rFonts w:ascii="Times New Roman" w:hAnsi="Times New Roman" w:cs="Times New Roman"/>
                <w:lang w:bidi="ro-RO"/>
              </w:rPr>
            </w:pPr>
            <w:r>
              <w:rPr>
                <w:rFonts w:ascii="Times New Roman" w:hAnsi="Times New Roman" w:cs="Times New Roman"/>
                <w:bCs/>
                <w:lang w:bidi="ro-RO"/>
              </w:rPr>
              <w:t xml:space="preserve">autoritatea contractantă a prevăzut în Contract sancțiunile și penalitățile aplicabile. </w:t>
            </w:r>
          </w:p>
        </w:tc>
      </w:tr>
      <w:tr w:rsidR="00ED24AC" w:rsidRPr="00BB0178" w14:paraId="2D37E7CC" w14:textId="77777777" w:rsidTr="00ED24AC">
        <w:tc>
          <w:tcPr>
            <w:tcW w:w="1129" w:type="dxa"/>
          </w:tcPr>
          <w:p w14:paraId="63A0C31A" w14:textId="158C562D" w:rsidR="00ED24AC" w:rsidRPr="00BB0178" w:rsidRDefault="00E72AB4" w:rsidP="00E72AB4">
            <w:pPr>
              <w:autoSpaceDE w:val="0"/>
              <w:autoSpaceDN w:val="0"/>
              <w:adjustRightInd w:val="0"/>
              <w:jc w:val="both"/>
              <w:rPr>
                <w:rFonts w:ascii="Times New Roman" w:hAnsi="Times New Roman" w:cs="Times New Roman"/>
                <w:bCs/>
              </w:rPr>
            </w:pPr>
            <w:r>
              <w:rPr>
                <w:rFonts w:ascii="Times New Roman" w:hAnsi="Times New Roman" w:cs="Times New Roman"/>
                <w:bCs/>
              </w:rPr>
              <w:lastRenderedPageBreak/>
              <w:t>5.</w:t>
            </w:r>
          </w:p>
        </w:tc>
        <w:tc>
          <w:tcPr>
            <w:tcW w:w="3124" w:type="dxa"/>
          </w:tcPr>
          <w:p w14:paraId="0AA91A79" w14:textId="77777777" w:rsidR="00E72AB4" w:rsidRPr="00BB0178" w:rsidRDefault="00E72AB4" w:rsidP="00E72AB4">
            <w:pPr>
              <w:pStyle w:val="Default"/>
              <w:jc w:val="both"/>
              <w:rPr>
                <w:rFonts w:ascii="Times New Roman" w:hAnsi="Times New Roman" w:cs="Times New Roman"/>
                <w:bCs/>
                <w:lang w:bidi="ro-RO"/>
              </w:rPr>
            </w:pPr>
            <w:r>
              <w:rPr>
                <w:rFonts w:ascii="Times New Roman" w:hAnsi="Times New Roman" w:cs="Times New Roman"/>
                <w:bCs/>
                <w:lang w:bidi="ro-RO"/>
              </w:rPr>
              <w:t xml:space="preserve">Fluctuații de personal la nivelul autorității contractante </w:t>
            </w:r>
          </w:p>
          <w:p w14:paraId="2969AFE9" w14:textId="77777777" w:rsidR="00ED24AC" w:rsidRPr="00BB0178" w:rsidRDefault="00ED24AC" w:rsidP="00E72AB4">
            <w:pPr>
              <w:autoSpaceDE w:val="0"/>
              <w:autoSpaceDN w:val="0"/>
              <w:adjustRightInd w:val="0"/>
              <w:jc w:val="both"/>
              <w:rPr>
                <w:rFonts w:ascii="Times New Roman" w:hAnsi="Times New Roman" w:cs="Times New Roman"/>
              </w:rPr>
            </w:pPr>
          </w:p>
        </w:tc>
        <w:tc>
          <w:tcPr>
            <w:tcW w:w="5098" w:type="dxa"/>
          </w:tcPr>
          <w:p w14:paraId="7025B6A5" w14:textId="77777777" w:rsidR="00E72AB4" w:rsidRPr="00BB0178" w:rsidRDefault="00E72AB4" w:rsidP="002D5B42">
            <w:pPr>
              <w:pStyle w:val="Default"/>
              <w:numPr>
                <w:ilvl w:val="0"/>
                <w:numId w:val="14"/>
              </w:numPr>
              <w:jc w:val="both"/>
              <w:rPr>
                <w:rFonts w:ascii="Times New Roman" w:hAnsi="Times New Roman" w:cs="Times New Roman"/>
                <w:bCs/>
                <w:lang w:bidi="ro-RO"/>
              </w:rPr>
            </w:pPr>
            <w:r>
              <w:rPr>
                <w:rFonts w:ascii="Times New Roman" w:hAnsi="Times New Roman" w:cs="Times New Roman"/>
                <w:bCs/>
                <w:lang w:bidi="ro-RO"/>
              </w:rPr>
              <w:t xml:space="preserve">selectarea atentă a persoanelor din echipa de proiect; </w:t>
            </w:r>
          </w:p>
          <w:p w14:paraId="568E53F6" w14:textId="528C146C" w:rsidR="00ED24AC" w:rsidRPr="00BB0178" w:rsidRDefault="00E72AB4" w:rsidP="002D5B42">
            <w:pPr>
              <w:pStyle w:val="Default"/>
              <w:numPr>
                <w:ilvl w:val="0"/>
                <w:numId w:val="13"/>
              </w:numPr>
              <w:jc w:val="both"/>
              <w:rPr>
                <w:rFonts w:ascii="Times New Roman" w:hAnsi="Times New Roman" w:cs="Times New Roman"/>
                <w:lang w:bidi="ro-RO"/>
              </w:rPr>
            </w:pPr>
            <w:r>
              <w:rPr>
                <w:rFonts w:ascii="Times New Roman" w:hAnsi="Times New Roman" w:cs="Times New Roman"/>
                <w:bCs/>
                <w:lang w:bidi="ro-RO"/>
              </w:rPr>
              <w:t xml:space="preserve">selectarea unei echipe de formate din persoane, care vor fi angajate pe toata durata proiectului. </w:t>
            </w:r>
          </w:p>
        </w:tc>
      </w:tr>
      <w:tr w:rsidR="00E72AB4" w:rsidRPr="00BB0178" w14:paraId="6A7CEDCD" w14:textId="77777777" w:rsidTr="00ED24AC">
        <w:tc>
          <w:tcPr>
            <w:tcW w:w="1129" w:type="dxa"/>
          </w:tcPr>
          <w:p w14:paraId="3A837E43" w14:textId="0426150A" w:rsidR="00E72AB4" w:rsidRPr="00BB0178" w:rsidRDefault="00E72AB4" w:rsidP="00E72AB4">
            <w:pPr>
              <w:autoSpaceDE w:val="0"/>
              <w:autoSpaceDN w:val="0"/>
              <w:adjustRightInd w:val="0"/>
              <w:jc w:val="both"/>
              <w:rPr>
                <w:rFonts w:ascii="Times New Roman" w:hAnsi="Times New Roman" w:cs="Times New Roman"/>
                <w:bCs/>
              </w:rPr>
            </w:pPr>
            <w:r>
              <w:rPr>
                <w:rFonts w:ascii="Times New Roman" w:hAnsi="Times New Roman" w:cs="Times New Roman"/>
                <w:bCs/>
              </w:rPr>
              <w:t>6.</w:t>
            </w:r>
          </w:p>
        </w:tc>
        <w:tc>
          <w:tcPr>
            <w:tcW w:w="3124" w:type="dxa"/>
          </w:tcPr>
          <w:p w14:paraId="11D6AB53" w14:textId="77777777" w:rsidR="00E72AB4" w:rsidRPr="00BB0178" w:rsidRDefault="00E72AB4" w:rsidP="00E72AB4">
            <w:pPr>
              <w:pStyle w:val="Default"/>
              <w:jc w:val="both"/>
              <w:rPr>
                <w:rFonts w:ascii="Times New Roman" w:hAnsi="Times New Roman" w:cs="Times New Roman"/>
                <w:bCs/>
                <w:lang w:bidi="ro-RO"/>
              </w:rPr>
            </w:pPr>
            <w:r>
              <w:rPr>
                <w:rFonts w:ascii="Times New Roman" w:hAnsi="Times New Roman" w:cs="Times New Roman"/>
                <w:bCs/>
                <w:lang w:bidi="ro-RO"/>
              </w:rPr>
              <w:t xml:space="preserve">Solicitări de modificare a Personalului desemnat de Contractant pentru implementarea contractului sau modificări în structura organizatorică a Contractantului </w:t>
            </w:r>
          </w:p>
          <w:p w14:paraId="618FA6E1" w14:textId="77777777" w:rsidR="00E72AB4" w:rsidRPr="00BB0178" w:rsidRDefault="00E72AB4" w:rsidP="00E72AB4">
            <w:pPr>
              <w:pStyle w:val="Default"/>
              <w:jc w:val="both"/>
              <w:rPr>
                <w:rFonts w:ascii="Times New Roman" w:hAnsi="Times New Roman" w:cs="Times New Roman"/>
                <w:bCs/>
                <w:lang w:bidi="ro-RO"/>
              </w:rPr>
            </w:pPr>
          </w:p>
        </w:tc>
        <w:tc>
          <w:tcPr>
            <w:tcW w:w="5098" w:type="dxa"/>
          </w:tcPr>
          <w:p w14:paraId="1816B070" w14:textId="77777777" w:rsidR="00E72AB4" w:rsidRPr="00BB0178" w:rsidRDefault="00E72AB4" w:rsidP="002D5B42">
            <w:pPr>
              <w:pStyle w:val="Default"/>
              <w:numPr>
                <w:ilvl w:val="0"/>
                <w:numId w:val="13"/>
              </w:numPr>
              <w:jc w:val="both"/>
              <w:rPr>
                <w:rFonts w:ascii="Times New Roman" w:hAnsi="Times New Roman" w:cs="Times New Roman"/>
                <w:bCs/>
                <w:lang w:bidi="ro-RO"/>
              </w:rPr>
            </w:pPr>
            <w:r>
              <w:rPr>
                <w:rFonts w:ascii="Times New Roman" w:hAnsi="Times New Roman" w:cs="Times New Roman"/>
                <w:bCs/>
                <w:lang w:bidi="ro-RO"/>
              </w:rPr>
              <w:t xml:space="preserve">asigurarea flexibilității în planificarea și utilizarea resurselor umane incluse în implementarea contractului și posibilitatea suplimentării resurselor alocate în cazul în care riscul se materializează; </w:t>
            </w:r>
          </w:p>
          <w:p w14:paraId="5F01FE12" w14:textId="488FA6B2" w:rsidR="00E72AB4" w:rsidRPr="00BB0178" w:rsidRDefault="00E72AB4" w:rsidP="002D5B42">
            <w:pPr>
              <w:pStyle w:val="Default"/>
              <w:numPr>
                <w:ilvl w:val="0"/>
                <w:numId w:val="13"/>
              </w:numPr>
              <w:jc w:val="both"/>
              <w:rPr>
                <w:rFonts w:ascii="Times New Roman" w:hAnsi="Times New Roman" w:cs="Times New Roman"/>
                <w:bCs/>
                <w:lang w:bidi="ro-RO"/>
              </w:rPr>
            </w:pPr>
            <w:r>
              <w:rPr>
                <w:rFonts w:ascii="Times New Roman" w:hAnsi="Times New Roman" w:cs="Times New Roman"/>
                <w:bCs/>
                <w:lang w:bidi="ro-RO"/>
              </w:rPr>
              <w:t xml:space="preserve">la nivel contractual sunt introduse reguli clare referitoare la modalitățile de înlocuire a personalului Contractantului. </w:t>
            </w:r>
          </w:p>
        </w:tc>
      </w:tr>
    </w:tbl>
    <w:p w14:paraId="38D326CE" w14:textId="77777777" w:rsidR="00E72AB4" w:rsidRPr="00E72AB4" w:rsidRDefault="00E72AB4" w:rsidP="00E72AB4">
      <w:pPr>
        <w:autoSpaceDE w:val="0"/>
        <w:autoSpaceDN w:val="0"/>
        <w:adjustRightInd w:val="0"/>
        <w:ind w:firstLine="360"/>
        <w:jc w:val="both"/>
        <w:rPr>
          <w:rFonts w:ascii="Times New Roman" w:hAnsi="Times New Roman" w:cs="Times New Roman"/>
          <w:bCs/>
        </w:rPr>
      </w:pPr>
      <w:r>
        <w:rPr>
          <w:rFonts w:ascii="Times New Roman" w:hAnsi="Times New Roman" w:cs="Times New Roman"/>
          <w:bCs/>
        </w:rPr>
        <w:t xml:space="preserve">Ofertantul va prezenta în cadrul Propunerii tehnice un Plan de management al riscurilor. Această secțiune va conține cel puțin următoarele: </w:t>
      </w:r>
    </w:p>
    <w:p w14:paraId="17847FC9" w14:textId="77777777" w:rsidR="00E72AB4" w:rsidRPr="00E72AB4" w:rsidRDefault="00E72AB4" w:rsidP="00E72AB4">
      <w:pPr>
        <w:autoSpaceDE w:val="0"/>
        <w:autoSpaceDN w:val="0"/>
        <w:adjustRightInd w:val="0"/>
        <w:ind w:firstLine="360"/>
        <w:jc w:val="both"/>
        <w:rPr>
          <w:rFonts w:ascii="Times New Roman" w:hAnsi="Times New Roman" w:cs="Times New Roman"/>
          <w:bCs/>
        </w:rPr>
      </w:pPr>
      <w:r>
        <w:rPr>
          <w:rFonts w:ascii="Times New Roman" w:hAnsi="Times New Roman" w:cs="Times New Roman"/>
          <w:bCs/>
        </w:rPr>
        <w:t xml:space="preserve">(a) descrierea unor riscuri suplimentare relevante, identificate de Ofertant, care pot afecta execuția contractului, precum și măsurile asociate de răspuns/atenuare a riscurilor astfel identificate; </w:t>
      </w:r>
    </w:p>
    <w:p w14:paraId="5126F86B" w14:textId="77777777" w:rsidR="00E72AB4" w:rsidRPr="00BB0178" w:rsidRDefault="00E72AB4" w:rsidP="00E72AB4">
      <w:pPr>
        <w:autoSpaceDE w:val="0"/>
        <w:autoSpaceDN w:val="0"/>
        <w:adjustRightInd w:val="0"/>
        <w:ind w:firstLine="360"/>
        <w:jc w:val="both"/>
        <w:rPr>
          <w:rFonts w:ascii="Times New Roman" w:hAnsi="Times New Roman" w:cs="Times New Roman"/>
          <w:bCs/>
        </w:rPr>
      </w:pPr>
      <w:r>
        <w:rPr>
          <w:rFonts w:ascii="Times New Roman" w:hAnsi="Times New Roman" w:cs="Times New Roman"/>
          <w:bCs/>
        </w:rPr>
        <w:t xml:space="preserve">(b) recomandări suplimentare de reducere/atenuare/eliminare pentru riscurile identificate de autoritatea contractantă, fără afectarea cerințelor caietului de sarcini. </w:t>
      </w:r>
    </w:p>
    <w:p w14:paraId="2A5C6EAB" w14:textId="77777777" w:rsidR="00E72AB4" w:rsidRPr="00BB0178" w:rsidRDefault="00E72AB4" w:rsidP="00E72AB4">
      <w:pPr>
        <w:autoSpaceDE w:val="0"/>
        <w:autoSpaceDN w:val="0"/>
        <w:adjustRightInd w:val="0"/>
        <w:ind w:firstLine="360"/>
        <w:jc w:val="both"/>
        <w:rPr>
          <w:rFonts w:ascii="Times New Roman" w:hAnsi="Times New Roman" w:cs="Times New Roman"/>
          <w:bCs/>
        </w:rPr>
      </w:pPr>
    </w:p>
    <w:p w14:paraId="3D913D12" w14:textId="5D6F5475" w:rsidR="00E72AB4" w:rsidRPr="00BB0178" w:rsidRDefault="00E72AB4" w:rsidP="002D5B42">
      <w:pPr>
        <w:pStyle w:val="Listparagraf"/>
        <w:numPr>
          <w:ilvl w:val="0"/>
          <w:numId w:val="4"/>
        </w:numPr>
        <w:shd w:val="clear" w:color="auto" w:fill="DEEAF6" w:themeFill="accent1" w:themeFillTint="33"/>
        <w:autoSpaceDE w:val="0"/>
        <w:autoSpaceDN w:val="0"/>
        <w:adjustRightInd w:val="0"/>
        <w:ind w:hanging="1080"/>
        <w:jc w:val="both"/>
        <w:rPr>
          <w:rFonts w:ascii="Times New Roman" w:hAnsi="Times New Roman" w:cs="Times New Roman"/>
          <w:b/>
        </w:rPr>
      </w:pPr>
      <w:r>
        <w:rPr>
          <w:rFonts w:ascii="Times New Roman" w:hAnsi="Times New Roman" w:cs="Times New Roman"/>
          <w:b/>
        </w:rPr>
        <w:t>METODOLOGIE DE LUCRU ÎN CADRUL CONTRACTULUI</w:t>
      </w:r>
    </w:p>
    <w:p w14:paraId="402E29D8" w14:textId="4BCB6A1A" w:rsidR="00E72AB4" w:rsidRPr="00BB0178" w:rsidRDefault="00E72AB4" w:rsidP="00E72AB4">
      <w:pPr>
        <w:autoSpaceDE w:val="0"/>
        <w:autoSpaceDN w:val="0"/>
        <w:adjustRightInd w:val="0"/>
        <w:ind w:firstLine="360"/>
        <w:jc w:val="both"/>
        <w:rPr>
          <w:rStyle w:val="FontStyle55"/>
          <w:b w:val="0"/>
          <w:sz w:val="24"/>
          <w:szCs w:val="24"/>
        </w:rPr>
      </w:pPr>
      <w:r>
        <w:rPr>
          <w:rStyle w:val="FontStyle55"/>
          <w:b w:val="0"/>
          <w:sz w:val="24"/>
          <w:szCs w:val="24"/>
        </w:rPr>
        <w:t>Ofertanții vor detalia într-o anexă distinctă metodologia de lucru ținând cont de informațiile detaliate în prezentul caiet de sarcini și de instrucțiunile pentru ofertanți detaliate în secțiunea Modul de prezentare a Propunerii tehnice.</w:t>
      </w:r>
    </w:p>
    <w:p w14:paraId="46082C25" w14:textId="77777777" w:rsidR="00E72AB4" w:rsidRPr="00BB0178" w:rsidRDefault="00E72AB4" w:rsidP="00E72AB4">
      <w:pPr>
        <w:autoSpaceDE w:val="0"/>
        <w:autoSpaceDN w:val="0"/>
        <w:adjustRightInd w:val="0"/>
        <w:ind w:firstLine="360"/>
        <w:jc w:val="both"/>
        <w:rPr>
          <w:rStyle w:val="FontStyle55"/>
          <w:b w:val="0"/>
          <w:sz w:val="24"/>
          <w:szCs w:val="24"/>
        </w:rPr>
      </w:pPr>
      <w:r>
        <w:rPr>
          <w:rStyle w:val="FontStyle55"/>
          <w:b w:val="0"/>
          <w:sz w:val="24"/>
          <w:szCs w:val="24"/>
        </w:rPr>
        <w:t>Metodologia propusă va detalia cel puțin modul de organizare a resurselor propuse de Ofertant pentru obținerea rezultatelor la nivelul cantitativ și calitativ așteptat.</w:t>
      </w:r>
    </w:p>
    <w:p w14:paraId="429257C4" w14:textId="77777777" w:rsidR="00E72AB4" w:rsidRPr="00BB0178" w:rsidRDefault="00E72AB4" w:rsidP="00E72AB4">
      <w:pPr>
        <w:autoSpaceDE w:val="0"/>
        <w:autoSpaceDN w:val="0"/>
        <w:adjustRightInd w:val="0"/>
        <w:ind w:firstLine="360"/>
        <w:jc w:val="both"/>
        <w:rPr>
          <w:rStyle w:val="FontStyle55"/>
          <w:b w:val="0"/>
          <w:sz w:val="24"/>
          <w:szCs w:val="24"/>
        </w:rPr>
      </w:pPr>
      <w:r>
        <w:rPr>
          <w:rStyle w:val="FontStyle55"/>
          <w:b w:val="0"/>
          <w:sz w:val="24"/>
          <w:szCs w:val="24"/>
        </w:rPr>
        <w:t>Ofertantul are libertatea de a alege metodologia de planificare și realizare a activităților din Contract fără să se înregistreze abateri de la cerințele minime sau condiționări de orice fel.</w:t>
      </w:r>
    </w:p>
    <w:p w14:paraId="033DC942" w14:textId="02A9114D" w:rsidR="00E72AB4" w:rsidRPr="00BB0178" w:rsidRDefault="00E72AB4" w:rsidP="00E72AB4">
      <w:pPr>
        <w:autoSpaceDE w:val="0"/>
        <w:autoSpaceDN w:val="0"/>
        <w:adjustRightInd w:val="0"/>
        <w:ind w:firstLine="360"/>
        <w:jc w:val="both"/>
        <w:rPr>
          <w:rStyle w:val="FontStyle55"/>
          <w:b w:val="0"/>
          <w:sz w:val="24"/>
          <w:szCs w:val="24"/>
        </w:rPr>
      </w:pPr>
      <w:r>
        <w:rPr>
          <w:rStyle w:val="FontStyle55"/>
          <w:b w:val="0"/>
          <w:sz w:val="24"/>
          <w:szCs w:val="24"/>
        </w:rPr>
        <w:t>Metodologia de lucru propusă, parte obligatorie a propunerii tehnice, trebuie să demonstreze:</w:t>
      </w:r>
    </w:p>
    <w:p w14:paraId="745E8E4A" w14:textId="77777777" w:rsidR="00E72AB4" w:rsidRPr="00BB0178" w:rsidRDefault="00E72AB4" w:rsidP="00E72AB4">
      <w:pPr>
        <w:autoSpaceDE w:val="0"/>
        <w:autoSpaceDN w:val="0"/>
        <w:adjustRightInd w:val="0"/>
        <w:ind w:firstLine="360"/>
        <w:jc w:val="both"/>
        <w:rPr>
          <w:rStyle w:val="FontStyle55"/>
          <w:b w:val="0"/>
          <w:sz w:val="24"/>
          <w:szCs w:val="24"/>
        </w:rPr>
      </w:pPr>
      <w:r>
        <w:rPr>
          <w:rStyle w:val="FontStyle55"/>
          <w:rFonts w:ascii="Cambria Math" w:hAnsi="Cambria Math" w:cs="Cambria Math"/>
          <w:b w:val="0"/>
          <w:sz w:val="24"/>
          <w:szCs w:val="24"/>
        </w:rPr>
        <w:t>▶</w:t>
      </w:r>
      <w:r>
        <w:rPr>
          <w:rStyle w:val="FontStyle55"/>
          <w:b w:val="0"/>
          <w:sz w:val="24"/>
          <w:szCs w:val="24"/>
        </w:rPr>
        <w:t xml:space="preserve"> înțelegerea prevederilor caietului de sarcini;</w:t>
      </w:r>
    </w:p>
    <w:p w14:paraId="6A859841" w14:textId="77777777" w:rsidR="00E72AB4" w:rsidRPr="00BB0178" w:rsidRDefault="00E72AB4" w:rsidP="00E72AB4">
      <w:pPr>
        <w:autoSpaceDE w:val="0"/>
        <w:autoSpaceDN w:val="0"/>
        <w:adjustRightInd w:val="0"/>
        <w:ind w:firstLine="360"/>
        <w:jc w:val="both"/>
        <w:rPr>
          <w:rStyle w:val="FontStyle55"/>
          <w:b w:val="0"/>
          <w:sz w:val="24"/>
          <w:szCs w:val="24"/>
        </w:rPr>
      </w:pPr>
      <w:r>
        <w:rPr>
          <w:rStyle w:val="FontStyle55"/>
          <w:rFonts w:ascii="Cambria Math" w:hAnsi="Cambria Math" w:cs="Cambria Math"/>
          <w:b w:val="0"/>
          <w:sz w:val="24"/>
          <w:szCs w:val="24"/>
        </w:rPr>
        <w:t>▶</w:t>
      </w:r>
      <w:r>
        <w:rPr>
          <w:rStyle w:val="FontStyle55"/>
          <w:b w:val="0"/>
          <w:sz w:val="24"/>
          <w:szCs w:val="24"/>
        </w:rPr>
        <w:t xml:space="preserve"> abilitatea de a transpune prevederile într-un plan de lucru fezabil;</w:t>
      </w:r>
    </w:p>
    <w:p w14:paraId="222EF19F" w14:textId="77777777" w:rsidR="00E72AB4" w:rsidRPr="00BB0178" w:rsidRDefault="00E72AB4" w:rsidP="00E72AB4">
      <w:pPr>
        <w:autoSpaceDE w:val="0"/>
        <w:autoSpaceDN w:val="0"/>
        <w:adjustRightInd w:val="0"/>
        <w:ind w:firstLine="360"/>
        <w:jc w:val="both"/>
        <w:rPr>
          <w:rStyle w:val="FontStyle55"/>
          <w:b w:val="0"/>
          <w:sz w:val="24"/>
          <w:szCs w:val="24"/>
        </w:rPr>
      </w:pPr>
      <w:r>
        <w:rPr>
          <w:rStyle w:val="FontStyle55"/>
          <w:rFonts w:ascii="Cambria Math" w:hAnsi="Cambria Math" w:cs="Cambria Math"/>
          <w:b w:val="0"/>
          <w:sz w:val="24"/>
          <w:szCs w:val="24"/>
        </w:rPr>
        <w:lastRenderedPageBreak/>
        <w:t>▶</w:t>
      </w:r>
      <w:r>
        <w:rPr>
          <w:rStyle w:val="FontStyle55"/>
          <w:b w:val="0"/>
          <w:sz w:val="24"/>
          <w:szCs w:val="24"/>
        </w:rPr>
        <w:t xml:space="preserve"> încadrarea activităților în timp de așa manieră încât să se asigure finalizarea serviciilor în termenul specificat în caietul de sarcini.</w:t>
      </w:r>
    </w:p>
    <w:p w14:paraId="0475E607" w14:textId="7DF82BD6" w:rsidR="00ED24AC" w:rsidRPr="00BB0178" w:rsidRDefault="00E72AB4" w:rsidP="00E72AB4">
      <w:pPr>
        <w:autoSpaceDE w:val="0"/>
        <w:autoSpaceDN w:val="0"/>
        <w:adjustRightInd w:val="0"/>
        <w:ind w:firstLine="360"/>
        <w:jc w:val="both"/>
        <w:rPr>
          <w:rStyle w:val="FontStyle55"/>
          <w:b w:val="0"/>
          <w:sz w:val="24"/>
          <w:szCs w:val="24"/>
        </w:rPr>
      </w:pPr>
      <w:r>
        <w:rPr>
          <w:rStyle w:val="FontStyle55"/>
          <w:b w:val="0"/>
          <w:sz w:val="24"/>
          <w:szCs w:val="24"/>
        </w:rPr>
        <w:t xml:space="preserve">Pentru a demonstra o foarte bună înțelegere a caietului de sarcini metodologia și planul de lucru trebuie să fie adaptate cerințelor specifice ale contractului, fiind descurajate abordările de tip </w:t>
      </w:r>
      <w:proofErr w:type="spellStart"/>
      <w:r>
        <w:rPr>
          <w:rStyle w:val="FontStyle55"/>
          <w:b w:val="0"/>
          <w:sz w:val="24"/>
          <w:szCs w:val="24"/>
        </w:rPr>
        <w:t>copy</w:t>
      </w:r>
      <w:proofErr w:type="spellEnd"/>
      <w:r>
        <w:rPr>
          <w:rStyle w:val="FontStyle55"/>
          <w:b w:val="0"/>
          <w:sz w:val="24"/>
          <w:szCs w:val="24"/>
        </w:rPr>
        <w:t>-paste.</w:t>
      </w:r>
    </w:p>
    <w:p w14:paraId="20CA4C09" w14:textId="77777777" w:rsidR="00E72AB4" w:rsidRPr="00BB0178" w:rsidRDefault="00E72AB4" w:rsidP="00E72AB4">
      <w:pPr>
        <w:autoSpaceDE w:val="0"/>
        <w:autoSpaceDN w:val="0"/>
        <w:adjustRightInd w:val="0"/>
        <w:ind w:firstLine="360"/>
        <w:jc w:val="both"/>
        <w:rPr>
          <w:rStyle w:val="FontStyle55"/>
          <w:b w:val="0"/>
          <w:sz w:val="24"/>
          <w:szCs w:val="24"/>
        </w:rPr>
      </w:pPr>
    </w:p>
    <w:p w14:paraId="53E06355" w14:textId="44AA310B" w:rsidR="00E72AB4" w:rsidRPr="00BB0178" w:rsidRDefault="00E72AB4" w:rsidP="002D5B42">
      <w:pPr>
        <w:pStyle w:val="Listparagraf"/>
        <w:numPr>
          <w:ilvl w:val="0"/>
          <w:numId w:val="4"/>
        </w:numPr>
        <w:shd w:val="clear" w:color="auto" w:fill="DEEAF6" w:themeFill="accent1" w:themeFillTint="33"/>
        <w:autoSpaceDE w:val="0"/>
        <w:autoSpaceDN w:val="0"/>
        <w:adjustRightInd w:val="0"/>
        <w:ind w:hanging="1080"/>
        <w:jc w:val="both"/>
        <w:rPr>
          <w:rStyle w:val="FontStyle55"/>
          <w:bCs w:val="0"/>
          <w:sz w:val="24"/>
          <w:szCs w:val="24"/>
        </w:rPr>
      </w:pPr>
      <w:r>
        <w:rPr>
          <w:rStyle w:val="FontStyle55"/>
          <w:bCs w:val="0"/>
          <w:sz w:val="24"/>
          <w:szCs w:val="24"/>
        </w:rPr>
        <w:t>GRAFIC DE PRESTARE PENTRU ACTIVITĂȚILE/SERVICIILE SOLICITATE</w:t>
      </w:r>
    </w:p>
    <w:p w14:paraId="6B2325E9" w14:textId="77777777" w:rsidR="00E72AB4" w:rsidRPr="00BB0178" w:rsidRDefault="00E72AB4" w:rsidP="00E72AB4">
      <w:pPr>
        <w:autoSpaceDE w:val="0"/>
        <w:autoSpaceDN w:val="0"/>
        <w:adjustRightInd w:val="0"/>
        <w:jc w:val="both"/>
        <w:rPr>
          <w:rStyle w:val="FontStyle55"/>
          <w:b w:val="0"/>
          <w:sz w:val="24"/>
          <w:szCs w:val="24"/>
        </w:rPr>
      </w:pPr>
      <w:r>
        <w:rPr>
          <w:rStyle w:val="FontStyle55"/>
          <w:b w:val="0"/>
          <w:sz w:val="24"/>
          <w:szCs w:val="24"/>
        </w:rPr>
        <w:t>Ofertanții vor detalia în propunerea tehnică într-o anexă distinctă Graficul de prestare ținând cont de informațiile din prezentul caiet de sarcini și de instrucțiunile pentru ofertanți detaliate în secțiunea Modul de prezentare a Propunerii tehnice.</w:t>
      </w:r>
    </w:p>
    <w:p w14:paraId="3E72467E" w14:textId="760200A4" w:rsidR="00E72AB4" w:rsidRPr="00BB0178" w:rsidRDefault="00E72AB4" w:rsidP="002D5B42">
      <w:pPr>
        <w:pStyle w:val="Style1"/>
        <w:widowControl/>
        <w:numPr>
          <w:ilvl w:val="0"/>
          <w:numId w:val="6"/>
        </w:numPr>
        <w:ind w:right="-247"/>
        <w:jc w:val="both"/>
        <w:rPr>
          <w:rStyle w:val="FontStyle55"/>
          <w:color w:val="auto"/>
          <w:sz w:val="24"/>
          <w:szCs w:val="24"/>
        </w:rPr>
      </w:pPr>
      <w:r>
        <w:rPr>
          <w:rStyle w:val="FontStyle55"/>
          <w:b w:val="0"/>
          <w:sz w:val="24"/>
          <w:szCs w:val="24"/>
        </w:rPr>
        <w:t xml:space="preserve">La acest moment se estimează că </w:t>
      </w:r>
      <w:r>
        <w:rPr>
          <w:b/>
          <w:bCs/>
        </w:rPr>
        <w:t>Serviciile de consultanta in management de proiect</w:t>
      </w:r>
      <w:r>
        <w:rPr>
          <w:rStyle w:val="FontStyle55"/>
          <w:b w:val="0"/>
          <w:sz w:val="24"/>
          <w:szCs w:val="24"/>
        </w:rPr>
        <w:t xml:space="preserve"> se va desfășura de la momentul semnării contractului de către ambele părți și până la 30.06.2029. În cazul în care, rezultatele estimate nu vor fi atinse și vor interveni modificări ale proiectului, desfășurarea activității se poate prelungi și dincolo de data de 30.06.2029</w:t>
      </w:r>
    </w:p>
    <w:p w14:paraId="231B1C63" w14:textId="1FB81DDC" w:rsidR="00AC4E3D" w:rsidRPr="00BB0178" w:rsidRDefault="00AC4E3D" w:rsidP="00E72AB4">
      <w:pPr>
        <w:autoSpaceDE w:val="0"/>
        <w:autoSpaceDN w:val="0"/>
        <w:adjustRightInd w:val="0"/>
        <w:jc w:val="both"/>
        <w:rPr>
          <w:rStyle w:val="FontStyle55"/>
          <w:bCs w:val="0"/>
          <w:sz w:val="24"/>
          <w:szCs w:val="24"/>
        </w:rPr>
      </w:pPr>
    </w:p>
    <w:p w14:paraId="3D2C1AC6" w14:textId="5CC5DA04" w:rsidR="008D3B64" w:rsidRPr="00BB0178" w:rsidRDefault="008D3B64" w:rsidP="002D5B42">
      <w:pPr>
        <w:pStyle w:val="Listparagraf"/>
        <w:numPr>
          <w:ilvl w:val="0"/>
          <w:numId w:val="4"/>
        </w:numPr>
        <w:shd w:val="clear" w:color="auto" w:fill="DEEAF6" w:themeFill="accent1" w:themeFillTint="33"/>
        <w:autoSpaceDE w:val="0"/>
        <w:autoSpaceDN w:val="0"/>
        <w:adjustRightInd w:val="0"/>
        <w:ind w:hanging="1080"/>
        <w:jc w:val="both"/>
        <w:rPr>
          <w:rStyle w:val="FontStyle55"/>
          <w:b w:val="0"/>
          <w:bCs w:val="0"/>
          <w:sz w:val="24"/>
          <w:szCs w:val="24"/>
        </w:rPr>
      </w:pPr>
      <w:r>
        <w:rPr>
          <w:rStyle w:val="FontStyle55"/>
          <w:bCs w:val="0"/>
          <w:sz w:val="24"/>
          <w:szCs w:val="24"/>
        </w:rPr>
        <w:t>LOCUL ȘI DURATA DESFĂȘURĂRII ACTIVITĂȚILOR</w:t>
      </w:r>
    </w:p>
    <w:p w14:paraId="5A1EA467" w14:textId="6476F60A" w:rsidR="008D3B64" w:rsidRPr="00BB0178" w:rsidRDefault="008D3B64" w:rsidP="002D5B42">
      <w:pPr>
        <w:pStyle w:val="Listparagraf"/>
        <w:numPr>
          <w:ilvl w:val="1"/>
          <w:numId w:val="5"/>
        </w:numPr>
        <w:autoSpaceDE w:val="0"/>
        <w:autoSpaceDN w:val="0"/>
        <w:adjustRightInd w:val="0"/>
        <w:jc w:val="both"/>
        <w:rPr>
          <w:rStyle w:val="FontStyle55"/>
          <w:sz w:val="24"/>
          <w:szCs w:val="24"/>
          <w:u w:val="single"/>
        </w:rPr>
      </w:pPr>
      <w:r>
        <w:rPr>
          <w:rFonts w:ascii="Times New Roman" w:hAnsi="Times New Roman" w:cs="Times New Roman"/>
          <w:u w:val="single"/>
        </w:rPr>
        <w:t>Locul desfășurării activităților</w:t>
      </w:r>
    </w:p>
    <w:p w14:paraId="37F505F7" w14:textId="76C7F2D3" w:rsidR="008D3B64" w:rsidRPr="00BB0178" w:rsidRDefault="008D3B64" w:rsidP="008808A4">
      <w:pPr>
        <w:autoSpaceDE w:val="0"/>
        <w:autoSpaceDN w:val="0"/>
        <w:adjustRightInd w:val="0"/>
        <w:ind w:firstLine="284"/>
        <w:jc w:val="both"/>
        <w:rPr>
          <w:rStyle w:val="FontStyle55"/>
          <w:b w:val="0"/>
          <w:sz w:val="24"/>
          <w:szCs w:val="24"/>
        </w:rPr>
      </w:pPr>
      <w:r>
        <w:rPr>
          <w:rStyle w:val="FontStyle55"/>
          <w:b w:val="0"/>
          <w:sz w:val="24"/>
          <w:szCs w:val="24"/>
        </w:rPr>
        <w:t>Sediul principal al autorității contractante este situat în Municipiul Târgu Jiu, str. Bârsești, nr. 9A, județul Gorj.</w:t>
      </w:r>
    </w:p>
    <w:p w14:paraId="524DC5F2" w14:textId="4DF29B63" w:rsidR="00E72AB4" w:rsidRPr="00BB0178" w:rsidRDefault="008D3B64" w:rsidP="008808A4">
      <w:pPr>
        <w:autoSpaceDE w:val="0"/>
        <w:autoSpaceDN w:val="0"/>
        <w:adjustRightInd w:val="0"/>
        <w:ind w:firstLine="284"/>
        <w:jc w:val="both"/>
        <w:rPr>
          <w:rStyle w:val="FontStyle55"/>
          <w:b w:val="0"/>
          <w:sz w:val="24"/>
          <w:szCs w:val="24"/>
        </w:rPr>
      </w:pPr>
      <w:r>
        <w:rPr>
          <w:rStyle w:val="FontStyle55"/>
          <w:b w:val="0"/>
          <w:sz w:val="24"/>
          <w:szCs w:val="24"/>
        </w:rPr>
        <w:t xml:space="preserve">Având în vedere natura activităților, activitățile ce fac obiectul contractului se vor desfășura în principal în regim de </w:t>
      </w:r>
      <w:proofErr w:type="spellStart"/>
      <w:r>
        <w:rPr>
          <w:rStyle w:val="FontStyle55"/>
          <w:b w:val="0"/>
          <w:sz w:val="24"/>
          <w:szCs w:val="24"/>
        </w:rPr>
        <w:t>telemuncă</w:t>
      </w:r>
      <w:proofErr w:type="spellEnd"/>
      <w:r>
        <w:rPr>
          <w:rStyle w:val="FontStyle55"/>
          <w:b w:val="0"/>
          <w:sz w:val="24"/>
          <w:szCs w:val="24"/>
        </w:rPr>
        <w:t>, dar Autoritatea Contractantă își rezervă dreptul de a solicita prezența experților Contractantului la sediul ei, atunci când consideră că este necesar.</w:t>
      </w:r>
    </w:p>
    <w:p w14:paraId="19827DAE" w14:textId="051C705E" w:rsidR="008D3B64" w:rsidRPr="00BB0178" w:rsidRDefault="008D3B64" w:rsidP="002D5B42">
      <w:pPr>
        <w:pStyle w:val="Listparagraf"/>
        <w:numPr>
          <w:ilvl w:val="1"/>
          <w:numId w:val="5"/>
        </w:numPr>
        <w:autoSpaceDE w:val="0"/>
        <w:autoSpaceDN w:val="0"/>
        <w:adjustRightInd w:val="0"/>
        <w:ind w:firstLine="284"/>
        <w:jc w:val="both"/>
        <w:rPr>
          <w:rStyle w:val="FontStyle55"/>
          <w:sz w:val="24"/>
          <w:szCs w:val="24"/>
          <w:u w:val="single"/>
        </w:rPr>
      </w:pPr>
      <w:r>
        <w:rPr>
          <w:rFonts w:ascii="Times New Roman" w:hAnsi="Times New Roman" w:cs="Times New Roman"/>
          <w:u w:val="single"/>
        </w:rPr>
        <w:t>Durata prestării serviciilor</w:t>
      </w:r>
    </w:p>
    <w:p w14:paraId="0D32EE1C" w14:textId="13F31F5C" w:rsidR="008D3B64" w:rsidRPr="00BB0178" w:rsidRDefault="008D3B6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Contractul are o durată estimată de maximum 36 de luni, calculate de la data semnării contractului de către ambele părți până la 30.06.2029</w:t>
      </w:r>
    </w:p>
    <w:p w14:paraId="38A47631" w14:textId="77777777" w:rsidR="008808A4" w:rsidRPr="00BB0178" w:rsidRDefault="008808A4" w:rsidP="008808A4">
      <w:pPr>
        <w:autoSpaceDE w:val="0"/>
        <w:autoSpaceDN w:val="0"/>
        <w:adjustRightInd w:val="0"/>
        <w:ind w:firstLine="708"/>
        <w:jc w:val="both"/>
        <w:rPr>
          <w:rStyle w:val="FontStyle55"/>
          <w:b w:val="0"/>
          <w:sz w:val="24"/>
          <w:szCs w:val="24"/>
        </w:rPr>
      </w:pPr>
    </w:p>
    <w:p w14:paraId="030EF4C3" w14:textId="74090A0E" w:rsidR="008D3B64" w:rsidRPr="00BB0178" w:rsidRDefault="008808A4" w:rsidP="002D5B42">
      <w:pPr>
        <w:pStyle w:val="Listparagraf"/>
        <w:numPr>
          <w:ilvl w:val="0"/>
          <w:numId w:val="4"/>
        </w:numPr>
        <w:shd w:val="clear" w:color="auto" w:fill="DEEAF6" w:themeFill="accent1" w:themeFillTint="33"/>
        <w:autoSpaceDE w:val="0"/>
        <w:autoSpaceDN w:val="0"/>
        <w:adjustRightInd w:val="0"/>
        <w:ind w:hanging="1080"/>
        <w:jc w:val="both"/>
        <w:rPr>
          <w:rStyle w:val="FontStyle55"/>
          <w:bCs w:val="0"/>
          <w:sz w:val="24"/>
          <w:szCs w:val="24"/>
        </w:rPr>
      </w:pPr>
      <w:r>
        <w:rPr>
          <w:rStyle w:val="FontStyle55"/>
          <w:bCs w:val="0"/>
          <w:sz w:val="24"/>
          <w:szCs w:val="24"/>
        </w:rPr>
        <w:t xml:space="preserve">RESURSE NECESARE/EXPERTIZA NECESARĂ PENTRU REALIZAREA ACTIVITĂȚILOR ÎN CONTRACT ȘI OBȚINEREA REZULTATELOR </w:t>
      </w:r>
    </w:p>
    <w:p w14:paraId="4EBA7F82" w14:textId="77777777" w:rsidR="008808A4" w:rsidRPr="00BB0178" w:rsidRDefault="008808A4" w:rsidP="008808A4">
      <w:pPr>
        <w:autoSpaceDE w:val="0"/>
        <w:autoSpaceDN w:val="0"/>
        <w:adjustRightInd w:val="0"/>
        <w:ind w:firstLine="284"/>
        <w:jc w:val="both"/>
        <w:rPr>
          <w:rStyle w:val="FontStyle55"/>
          <w:b w:val="0"/>
          <w:sz w:val="24"/>
          <w:szCs w:val="24"/>
        </w:rPr>
      </w:pPr>
      <w:r>
        <w:rPr>
          <w:rStyle w:val="FontStyle55"/>
          <w:b w:val="0"/>
          <w:sz w:val="24"/>
          <w:szCs w:val="24"/>
        </w:rPr>
        <w:t>Ofertanții vor nominaliza specialiștii proprii care vor asigura pe parcursul contractului serviciile prevăzute.</w:t>
      </w:r>
    </w:p>
    <w:p w14:paraId="63BA7990" w14:textId="77777777" w:rsidR="008808A4" w:rsidRPr="00BB0178" w:rsidRDefault="008808A4" w:rsidP="008808A4">
      <w:pPr>
        <w:autoSpaceDE w:val="0"/>
        <w:autoSpaceDN w:val="0"/>
        <w:adjustRightInd w:val="0"/>
        <w:ind w:firstLine="284"/>
        <w:jc w:val="both"/>
        <w:rPr>
          <w:rStyle w:val="FontStyle55"/>
          <w:b w:val="0"/>
          <w:sz w:val="24"/>
          <w:szCs w:val="24"/>
        </w:rPr>
      </w:pPr>
      <w:r>
        <w:rPr>
          <w:rStyle w:val="FontStyle55"/>
          <w:b w:val="0"/>
          <w:sz w:val="24"/>
          <w:szCs w:val="24"/>
        </w:rPr>
        <w:t>Ofertanții trebuie să aibă capacitatea de a oferi servicii de calitate, sens în care trebuie să dispună de personal calificat pentru prestarea serviciilor raportat la sarcinile fiecărui specialist solicitat, experții fiind un factor important în execuția și finalizarea cu succes a contractului. Este important ca experții propuși să aibă competențe și experiență dovedite, capabil să ducă la bun sfârșit cu succes sarcinile definite prin prezentul caiet de sarcini, astfel ca, în final, să contribuire la îndeplinirea obiectivului general și a obiectivelor specifice ale contractului, în condițiile respectării cerințelor de calitate și a termenelor stabilite și încadrarea în bugetul prevăzut.</w:t>
      </w:r>
    </w:p>
    <w:p w14:paraId="03D67344" w14:textId="454B15D1" w:rsidR="008808A4" w:rsidRPr="00BB0178" w:rsidRDefault="008808A4" w:rsidP="008808A4">
      <w:pPr>
        <w:autoSpaceDE w:val="0"/>
        <w:autoSpaceDN w:val="0"/>
        <w:adjustRightInd w:val="0"/>
        <w:ind w:firstLine="284"/>
        <w:jc w:val="both"/>
        <w:rPr>
          <w:rStyle w:val="FontStyle55"/>
          <w:b w:val="0"/>
          <w:sz w:val="24"/>
          <w:szCs w:val="24"/>
        </w:rPr>
      </w:pPr>
      <w:r>
        <w:rPr>
          <w:rStyle w:val="FontStyle55"/>
          <w:b w:val="0"/>
          <w:sz w:val="24"/>
          <w:szCs w:val="24"/>
        </w:rPr>
        <w:t>Pentru prestarea serviciilor solicitate prin Caietul de sarcini, Contractantul trebuie să pună la dispoziția autorității contractante o echipă de experți, care să dețină competențele necesare fiecărui tip de serviciu solicitat, în calitatea și la momentele de timp relevante.</w:t>
      </w:r>
    </w:p>
    <w:p w14:paraId="67553F34" w14:textId="7A981FFC" w:rsidR="008808A4" w:rsidRPr="00BB0178" w:rsidRDefault="008808A4" w:rsidP="008808A4">
      <w:pPr>
        <w:autoSpaceDE w:val="0"/>
        <w:autoSpaceDN w:val="0"/>
        <w:adjustRightInd w:val="0"/>
        <w:ind w:firstLine="284"/>
        <w:jc w:val="both"/>
        <w:rPr>
          <w:rStyle w:val="FontStyle55"/>
          <w:b w:val="0"/>
          <w:sz w:val="24"/>
          <w:szCs w:val="24"/>
        </w:rPr>
      </w:pPr>
      <w:r>
        <w:rPr>
          <w:rStyle w:val="FontStyle55"/>
          <w:b w:val="0"/>
          <w:sz w:val="24"/>
          <w:szCs w:val="24"/>
        </w:rPr>
        <w:t>Selecția experților trebuie să fie făcută de către Contractant în baza principiilor privind nediscriminarea, tratamentul egal și lipsa unui posibil conflict de interese.</w:t>
      </w:r>
    </w:p>
    <w:p w14:paraId="5BE4E8A3" w14:textId="017521E9" w:rsidR="008808A4" w:rsidRPr="00BB0178"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Autoritatea Contractantă are posibilitatea să solicite înlocuirea experților pe perioada derulării contractului, pe baza unei cereri scrise motivate, dacă consideră că un membru al personalului este ineficient sau nu își îndeplinește sarcinile la nivelul cerințelor stabilite.</w:t>
      </w:r>
    </w:p>
    <w:p w14:paraId="34DCC237" w14:textId="05A2A2D8" w:rsidR="008808A4" w:rsidRPr="008808A4"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lastRenderedPageBreak/>
        <w:t xml:space="preserve">Fiecare dintre persoanele propuse pentru rolurile de expert detaliate mai jos trebuie să îndeplinească integral toate cerințele minime aferente rolului pentru care au fost nominalizate. </w:t>
      </w:r>
    </w:p>
    <w:p w14:paraId="2300E528" w14:textId="69F65BB3" w:rsidR="008808A4" w:rsidRPr="008808A4"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Pentru demonstrarea îndeplinirii cerințelor minime și, după caz, pentru obținerea punctajului tehnic, ofertanții trebuie să prezinte, pentru fiecare expert-cheie solicitat din Caietul de sarcini, următoarele informații/documente:</w:t>
      </w:r>
    </w:p>
    <w:p w14:paraId="7463F1C4" w14:textId="77777777" w:rsidR="008808A4" w:rsidRPr="008808A4"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 xml:space="preserve">(a) în Propunerea tehnică se va indica numele persoanei propuse pentru fiecare poziție și indicații clare privind paginile unde pot fi regăsite documentele suport anexate aferente fiecărui expert; </w:t>
      </w:r>
    </w:p>
    <w:p w14:paraId="4BB76793" w14:textId="0F4522A3" w:rsidR="008808A4" w:rsidRPr="008808A4"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 xml:space="preserve">(b) anexate la Formularul de Propunere tehnică, pentru fiecare expert cheie se vor prezenta: </w:t>
      </w:r>
    </w:p>
    <w:p w14:paraId="560D4BA4" w14:textId="08C31078" w:rsidR="008808A4" w:rsidRPr="00BB0178" w:rsidRDefault="008808A4" w:rsidP="002D5B42">
      <w:pPr>
        <w:pStyle w:val="Listparagraf"/>
        <w:numPr>
          <w:ilvl w:val="2"/>
          <w:numId w:val="5"/>
        </w:numPr>
        <w:autoSpaceDE w:val="0"/>
        <w:autoSpaceDN w:val="0"/>
        <w:adjustRightInd w:val="0"/>
        <w:ind w:left="1418"/>
        <w:jc w:val="both"/>
        <w:rPr>
          <w:rFonts w:ascii="Times New Roman" w:hAnsi="Times New Roman" w:cs="Times New Roman"/>
          <w:bCs/>
        </w:rPr>
      </w:pPr>
      <w:r>
        <w:rPr>
          <w:rFonts w:ascii="Times New Roman" w:hAnsi="Times New Roman" w:cs="Times New Roman"/>
          <w:bCs/>
        </w:rPr>
        <w:t xml:space="preserve">Curriculum Vitae (CV), semnat de către fiecare titular în parte și datat; </w:t>
      </w:r>
    </w:p>
    <w:p w14:paraId="571BB93B" w14:textId="3F068740" w:rsidR="008808A4" w:rsidRPr="00BB0178" w:rsidRDefault="008808A4" w:rsidP="002D5B42">
      <w:pPr>
        <w:pStyle w:val="Listparagraf"/>
        <w:numPr>
          <w:ilvl w:val="2"/>
          <w:numId w:val="5"/>
        </w:numPr>
        <w:autoSpaceDE w:val="0"/>
        <w:autoSpaceDN w:val="0"/>
        <w:adjustRightInd w:val="0"/>
        <w:ind w:left="1418"/>
        <w:jc w:val="both"/>
        <w:rPr>
          <w:rFonts w:ascii="Times New Roman" w:hAnsi="Times New Roman" w:cs="Times New Roman"/>
          <w:bCs/>
        </w:rPr>
      </w:pPr>
      <w:r>
        <w:rPr>
          <w:rFonts w:ascii="Times New Roman" w:hAnsi="Times New Roman" w:cs="Times New Roman"/>
          <w:bCs/>
        </w:rPr>
        <w:t xml:space="preserve">Documente referitoare la disponibilitatea expertului - Pentru persoanele propuse care au calitatea de salariați ai ofertantului, se va prezenta în mod obligatoriu orice document prin care să se demonstreze relația contractuală dintre expertul-cheie nominalizat și Ofertant (extras </w:t>
      </w:r>
      <w:proofErr w:type="spellStart"/>
      <w:r>
        <w:rPr>
          <w:rFonts w:ascii="Times New Roman" w:hAnsi="Times New Roman" w:cs="Times New Roman"/>
          <w:bCs/>
        </w:rPr>
        <w:t>Revisal</w:t>
      </w:r>
      <w:proofErr w:type="spellEnd"/>
      <w:r>
        <w:rPr>
          <w:rFonts w:ascii="Times New Roman" w:hAnsi="Times New Roman" w:cs="Times New Roman"/>
          <w:bCs/>
        </w:rPr>
        <w:t xml:space="preserve">/Contract de muncă etc.). În cazul în care se propune personal care nu este salariat al Ofertantului, pentru îndeplinirea cerinței de disponibilitate se va anexa </w:t>
      </w:r>
      <w:r>
        <w:rPr>
          <w:rFonts w:ascii="Times New Roman" w:hAnsi="Times New Roman" w:cs="Times New Roman"/>
          <w:b/>
          <w:bCs/>
        </w:rPr>
        <w:t>o Declarație de disponibilitate semnată de titular</w:t>
      </w:r>
      <w:r>
        <w:rPr>
          <w:rFonts w:ascii="Times New Roman" w:hAnsi="Times New Roman" w:cs="Times New Roman"/>
          <w:bCs/>
        </w:rPr>
        <w:t xml:space="preserve">, cu referire strictă la obiectul contractului ce face obiectul prezentei proceduri; </w:t>
      </w:r>
    </w:p>
    <w:p w14:paraId="5D9DE06D" w14:textId="391FD3EA" w:rsidR="008808A4" w:rsidRPr="00BB0178" w:rsidRDefault="008808A4" w:rsidP="002D5B42">
      <w:pPr>
        <w:pStyle w:val="Listparagraf"/>
        <w:numPr>
          <w:ilvl w:val="2"/>
          <w:numId w:val="5"/>
        </w:numPr>
        <w:autoSpaceDE w:val="0"/>
        <w:autoSpaceDN w:val="0"/>
        <w:adjustRightInd w:val="0"/>
        <w:ind w:left="1418"/>
        <w:jc w:val="both"/>
        <w:rPr>
          <w:rFonts w:ascii="Times New Roman" w:hAnsi="Times New Roman" w:cs="Times New Roman"/>
          <w:bCs/>
        </w:rPr>
      </w:pPr>
      <w:r>
        <w:rPr>
          <w:rFonts w:ascii="Times New Roman" w:hAnsi="Times New Roman" w:cs="Times New Roman"/>
          <w:bCs/>
        </w:rPr>
        <w:t xml:space="preserve">Diplome de studii, certificări, alte diplome relevante; </w:t>
      </w:r>
    </w:p>
    <w:p w14:paraId="0CB7A731" w14:textId="52E7DFEF" w:rsidR="008808A4" w:rsidRPr="00BB0178" w:rsidRDefault="008808A4" w:rsidP="002D5B42">
      <w:pPr>
        <w:pStyle w:val="Listparagraf"/>
        <w:numPr>
          <w:ilvl w:val="2"/>
          <w:numId w:val="5"/>
        </w:numPr>
        <w:autoSpaceDE w:val="0"/>
        <w:autoSpaceDN w:val="0"/>
        <w:adjustRightInd w:val="0"/>
        <w:ind w:left="1418"/>
        <w:jc w:val="both"/>
        <w:rPr>
          <w:rFonts w:ascii="Times New Roman" w:hAnsi="Times New Roman" w:cs="Times New Roman"/>
          <w:bCs/>
        </w:rPr>
      </w:pPr>
      <w:r>
        <w:rPr>
          <w:rFonts w:ascii="Times New Roman" w:hAnsi="Times New Roman" w:cs="Times New Roman"/>
          <w:bCs/>
        </w:rPr>
        <w:t xml:space="preserve">Contracte de muncă/ Contracte de colaborare/ Fișe de post/ Adeverințe sau alte documente edificatoare de la beneficiari sau de la angajatori, din care să reiasă denumirea, beneficiarul și perioada de realizare a proiectelor / contractelor în care a acumulat experiența solicitată și activitățile prestate de către persoana propusă precum și rolul deținut în proiect, care să evidențieze experiența profesională specifică similară; </w:t>
      </w:r>
    </w:p>
    <w:p w14:paraId="45AEEC8A" w14:textId="77777777" w:rsidR="008808A4" w:rsidRPr="00BB0178" w:rsidRDefault="008808A4" w:rsidP="002D5B42">
      <w:pPr>
        <w:pStyle w:val="Listparagraf"/>
        <w:numPr>
          <w:ilvl w:val="2"/>
          <w:numId w:val="5"/>
        </w:numPr>
        <w:autoSpaceDE w:val="0"/>
        <w:autoSpaceDN w:val="0"/>
        <w:adjustRightInd w:val="0"/>
        <w:ind w:left="1418"/>
        <w:jc w:val="both"/>
        <w:rPr>
          <w:rFonts w:ascii="Times New Roman" w:hAnsi="Times New Roman" w:cs="Times New Roman"/>
          <w:bCs/>
        </w:rPr>
      </w:pPr>
      <w:r>
        <w:rPr>
          <w:rFonts w:ascii="Times New Roman" w:hAnsi="Times New Roman" w:cs="Times New Roman"/>
          <w:bCs/>
        </w:rPr>
        <w:t xml:space="preserve">Recomandări/ Declarații pe proprie răspundere în ceea ce privește experiența expertului. Implicarea și rolul experților în contracte/proiecte care sunt de interes pentru evaluare, poate fi demonstrată și prin recomandări/declarații pe propria răspundere emise de însuși ofertant, dacă și numai dacă acestea sunt însoțite de documente care să demonstreze relația contractuală dintre expertul propus și emitentul recomandării, la data derulării proiectului referit și orice documente relevante care să demonstreze participarea expertului propus în implementarea </w:t>
      </w:r>
    </w:p>
    <w:p w14:paraId="62B53176" w14:textId="77777777" w:rsidR="008808A4" w:rsidRPr="008808A4" w:rsidRDefault="008808A4" w:rsidP="002D5B42">
      <w:pPr>
        <w:pStyle w:val="Listparagraf"/>
        <w:numPr>
          <w:ilvl w:val="2"/>
          <w:numId w:val="5"/>
        </w:numPr>
        <w:ind w:left="1418"/>
        <w:jc w:val="both"/>
        <w:rPr>
          <w:rFonts w:ascii="Times New Roman" w:hAnsi="Times New Roman" w:cs="Times New Roman"/>
          <w:bCs/>
        </w:rPr>
      </w:pPr>
      <w:r>
        <w:rPr>
          <w:rFonts w:ascii="Times New Roman" w:hAnsi="Times New Roman" w:cs="Times New Roman"/>
          <w:bCs/>
        </w:rPr>
        <w:t xml:space="preserve">contractului/proiectului prezentat drept experiență specifică. În cazul în care se prezintă declarație pe proprie răspundere/recomandare emisă de ofertant, aceasta va cuprinde în mod obligatoriu, pe lângă celelalte informații necesare, următoarea mențiune: </w:t>
      </w:r>
      <w:r>
        <w:rPr>
          <w:rFonts w:ascii="Times New Roman" w:hAnsi="Times New Roman" w:cs="Times New Roman"/>
          <w:bCs/>
          <w:i/>
          <w:iCs/>
        </w:rPr>
        <w:t xml:space="preserve">„Cunosc prevederile art. 57 din Regulamentul financiar UE nr.966/2012 și legislația națională în vigoare cu privire la conflictul de interese, precum și prevederile art.292 „Falsul în declarații” din Codul penal potrivit căruia „Declararea necorespunzătoare a adevărului, făcută unui organ sau instituții de stat ori unei alte unități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098CFBC2" w14:textId="77777777" w:rsidR="008808A4" w:rsidRPr="00BB0178" w:rsidRDefault="008808A4" w:rsidP="008808A4">
      <w:pPr>
        <w:autoSpaceDE w:val="0"/>
        <w:autoSpaceDN w:val="0"/>
        <w:adjustRightInd w:val="0"/>
        <w:ind w:firstLine="698"/>
        <w:jc w:val="both"/>
        <w:rPr>
          <w:rFonts w:ascii="Times New Roman" w:hAnsi="Times New Roman" w:cs="Times New Roman"/>
          <w:bCs/>
        </w:rPr>
      </w:pPr>
      <w:r>
        <w:rPr>
          <w:rFonts w:ascii="Times New Roman" w:hAnsi="Times New Roman" w:cs="Times New Roman"/>
          <w:bCs/>
        </w:rPr>
        <w:t xml:space="preserve">În urma verificării exactității informațiilor și a dovezilor furnizate de către ofertanți, autoritatea contractantă poate solicita și alte documente/informații care să clarifice experiența profesională solicitată. De asemenea, autoritatea contractantă își rezervă dreptul de a contacta beneficiarii finali ai proiectelor prezentate la experiența profesională, în vederea confirmării celor </w:t>
      </w:r>
      <w:r>
        <w:rPr>
          <w:rFonts w:ascii="Times New Roman" w:hAnsi="Times New Roman" w:cs="Times New Roman"/>
          <w:bCs/>
        </w:rPr>
        <w:lastRenderedPageBreak/>
        <w:t>prezentate de către ofertanți.</w:t>
      </w:r>
    </w:p>
    <w:p w14:paraId="00A2EE83" w14:textId="77777777" w:rsidR="008808A4" w:rsidRPr="00BB0178"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Pe parcursul derulării Contractului, modalitatea de înlocuire a personalului de specialitate nominalizat pentru îndeplinirea contractului se realizează conform prevederilor art. 162 din HG nr. 395/2016 și în condițiile clauzelor prevăzute în Contract.</w:t>
      </w:r>
    </w:p>
    <w:p w14:paraId="7C95C45C" w14:textId="05A4D170" w:rsidR="008808A4" w:rsidRPr="00BB0178"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Un membru al echipei de proiect poate fi înlocuit pe parcursul derulării contractului doar cu notificarea prealabilă a beneficiarului cu minim 15 zile înainte de data propusă pentru înlocuire. Notificarea va fi în mod obligatoriu însoțită de documentele justificative asociate noului expert, așa cum au fost acestea solicitate prin documentația de atribuire a contractului. Contractantul are obligația de a se asigura că expertul nou propus îndeplinește toate cerințele minime solicitate de beneficiar pentru expertul înlocuit (precum și toate calificările sau experiența suplimentară care a făcut obiectul evaluării ofertelor), inclusiv condițiile și cerințele cu privire la inexistența unui conflict de interese.</w:t>
      </w:r>
    </w:p>
    <w:p w14:paraId="4AC0A726" w14:textId="77777777" w:rsidR="008808A4" w:rsidRPr="008808A4"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 xml:space="preserve">Autoritatea contractantă are dreptul de a respinge motivat noul expert propus, în situația în care constată că acesta nu îndeplinește cerințele minime prevăzute în documentația de atribuire sau constată existența unui conflict de interese. </w:t>
      </w:r>
    </w:p>
    <w:p w14:paraId="55C7594B" w14:textId="5BD935D1" w:rsidR="008808A4" w:rsidRPr="00BB0178" w:rsidRDefault="008808A4" w:rsidP="008808A4">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Experiența specifică a experților, necesară pentru a îndeplini sarcinile din cadrul contractului de achiziție publică poate fi demonstrată prin îndeplinirea unor activități/servicii similare cu cele pe care urmează să le îndeplinească în prezentul contract.</w:t>
      </w:r>
    </w:p>
    <w:p w14:paraId="73D36040" w14:textId="77777777" w:rsidR="004C7437" w:rsidRPr="00BB0178" w:rsidRDefault="004C7437" w:rsidP="008808A4">
      <w:pPr>
        <w:autoSpaceDE w:val="0"/>
        <w:autoSpaceDN w:val="0"/>
        <w:adjustRightInd w:val="0"/>
        <w:ind w:firstLine="284"/>
        <w:jc w:val="both"/>
        <w:rPr>
          <w:rFonts w:ascii="Times New Roman" w:hAnsi="Times New Roman" w:cs="Times New Roman"/>
          <w:bCs/>
        </w:rPr>
      </w:pPr>
    </w:p>
    <w:p w14:paraId="7FF691F4" w14:textId="71285B4F" w:rsidR="008808A4" w:rsidRPr="00BB0178" w:rsidRDefault="008808A4" w:rsidP="002D5B42">
      <w:pPr>
        <w:pStyle w:val="Listparagraf"/>
        <w:numPr>
          <w:ilvl w:val="0"/>
          <w:numId w:val="15"/>
        </w:numPr>
        <w:autoSpaceDE w:val="0"/>
        <w:autoSpaceDN w:val="0"/>
        <w:adjustRightInd w:val="0"/>
        <w:jc w:val="both"/>
        <w:rPr>
          <w:rFonts w:ascii="Times New Roman" w:hAnsi="Times New Roman" w:cs="Times New Roman"/>
          <w:bCs/>
        </w:rPr>
      </w:pPr>
      <w:r>
        <w:rPr>
          <w:rFonts w:ascii="Times New Roman" w:hAnsi="Times New Roman" w:cs="Times New Roman"/>
          <w:b/>
          <w:bCs/>
          <w:i/>
          <w:iCs/>
        </w:rPr>
        <w:t>1 Manager de contract - 1 persoană</w:t>
      </w:r>
    </w:p>
    <w:p w14:paraId="45195D6F" w14:textId="5E129653" w:rsidR="008808A4" w:rsidRPr="008808A4" w:rsidRDefault="008808A4" w:rsidP="008808A4">
      <w:pPr>
        <w:autoSpaceDE w:val="0"/>
        <w:autoSpaceDN w:val="0"/>
        <w:adjustRightInd w:val="0"/>
        <w:jc w:val="both"/>
        <w:rPr>
          <w:rFonts w:ascii="Times New Roman" w:hAnsi="Times New Roman" w:cs="Times New Roman"/>
          <w:bCs/>
          <w:u w:val="single"/>
        </w:rPr>
      </w:pPr>
      <w:r>
        <w:rPr>
          <w:rFonts w:ascii="Times New Roman" w:hAnsi="Times New Roman" w:cs="Times New Roman"/>
          <w:bCs/>
          <w:u w:val="single"/>
        </w:rPr>
        <w:t xml:space="preserve">Responsabilități </w:t>
      </w:r>
    </w:p>
    <w:p w14:paraId="136A2268"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coordonează implementarea generală a contractului/proiectului și asigură respectarea obiectivelor, termenelor și rezultatelor asumate;</w:t>
      </w:r>
    </w:p>
    <w:p w14:paraId="69B6A581"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organizează, coordonează și monitorizează activitatea Echipei de Implementare a Proiectului (EIP);</w:t>
      </w:r>
    </w:p>
    <w:p w14:paraId="1EF828C5"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asigură planificarea activităților și urmărește realizarea corespunzătoare a livrabilelor contractuale;</w:t>
      </w:r>
    </w:p>
    <w:p w14:paraId="3140DE6A"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gestionează relația cu beneficiarul/autoritatea contractantă și participă la întâlnirile de lucru organizate în cadrul proiectului;</w:t>
      </w:r>
    </w:p>
    <w:p w14:paraId="20A161F9"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verifică și avizează documentele elaborate în cadrul proiectului înainte de transmiterea acestora către beneficiar;</w:t>
      </w:r>
    </w:p>
    <w:p w14:paraId="6A3862A6"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monitorizează respectarea obligațiilor contractuale și identifică eventualele riscuri care pot afecta implementarea proiectului;</w:t>
      </w:r>
    </w:p>
    <w:p w14:paraId="102D684D"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propune măsuri de remediere și soluții pentru eficientizarea implementării activităților;</w:t>
      </w:r>
    </w:p>
    <w:p w14:paraId="39071E53"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asigură coordonarea procesului de raportare tehnică și administrativă aferent proiectului;</w:t>
      </w:r>
    </w:p>
    <w:p w14:paraId="61233383"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urmărește respectarea legislației aplicabile, a prevederilor ghidurilor și a regulilor specifice finanțării;</w:t>
      </w:r>
    </w:p>
    <w:p w14:paraId="7ED3B8C1" w14:textId="77777777" w:rsidR="007B4161" w:rsidRPr="007B4161" w:rsidRDefault="007B4161" w:rsidP="002D5B42">
      <w:pPr>
        <w:pStyle w:val="Listparagraf"/>
        <w:numPr>
          <w:ilvl w:val="0"/>
          <w:numId w:val="24"/>
        </w:numPr>
        <w:autoSpaceDE w:val="0"/>
        <w:autoSpaceDN w:val="0"/>
        <w:adjustRightInd w:val="0"/>
        <w:jc w:val="both"/>
        <w:rPr>
          <w:rFonts w:ascii="Times New Roman" w:hAnsi="Times New Roman" w:cs="Times New Roman"/>
          <w:bCs/>
        </w:rPr>
      </w:pPr>
      <w:r>
        <w:rPr>
          <w:rFonts w:ascii="Times New Roman" w:hAnsi="Times New Roman" w:cs="Times New Roman"/>
          <w:bCs/>
        </w:rPr>
        <w:t>răspunde de buna desfășurare a activităților și de atingerea indicatorilor și rezultatelor asumate prin contract/proiect.</w:t>
      </w:r>
    </w:p>
    <w:p w14:paraId="0F4BDCBF" w14:textId="4F01457D" w:rsidR="008808A4" w:rsidRPr="008808A4" w:rsidRDefault="008808A4" w:rsidP="007B4161">
      <w:pPr>
        <w:autoSpaceDE w:val="0"/>
        <w:autoSpaceDN w:val="0"/>
        <w:adjustRightInd w:val="0"/>
        <w:jc w:val="both"/>
        <w:rPr>
          <w:rFonts w:ascii="Times New Roman" w:hAnsi="Times New Roman" w:cs="Times New Roman"/>
          <w:bCs/>
          <w:u w:val="single"/>
        </w:rPr>
      </w:pPr>
      <w:r>
        <w:rPr>
          <w:rFonts w:ascii="Times New Roman" w:hAnsi="Times New Roman" w:cs="Times New Roman"/>
          <w:bCs/>
          <w:u w:val="single"/>
        </w:rPr>
        <w:t xml:space="preserve">Cerințe </w:t>
      </w:r>
    </w:p>
    <w:p w14:paraId="6C6047DA" w14:textId="164AE267" w:rsidR="008808A4" w:rsidRPr="00F47650" w:rsidRDefault="008808A4" w:rsidP="002D5B42">
      <w:pPr>
        <w:pStyle w:val="Listparagraf"/>
        <w:numPr>
          <w:ilvl w:val="0"/>
          <w:numId w:val="19"/>
        </w:numPr>
        <w:autoSpaceDE w:val="0"/>
        <w:autoSpaceDN w:val="0"/>
        <w:adjustRightInd w:val="0"/>
        <w:ind w:left="709" w:hanging="283"/>
        <w:jc w:val="both"/>
        <w:rPr>
          <w:rFonts w:ascii="Times New Roman" w:hAnsi="Times New Roman" w:cs="Times New Roman"/>
          <w:bCs/>
        </w:rPr>
      </w:pPr>
      <w:r>
        <w:rPr>
          <w:rFonts w:ascii="Times New Roman" w:hAnsi="Times New Roman" w:cs="Times New Roman"/>
          <w:bCs/>
        </w:rPr>
        <w:t xml:space="preserve">studii superioare universitare absolvite cu diploma de licență sau echivalent; </w:t>
      </w:r>
    </w:p>
    <w:p w14:paraId="44B16670" w14:textId="7B08ECF8" w:rsidR="008808A4" w:rsidRPr="00F47650" w:rsidRDefault="008808A4" w:rsidP="002D5B42">
      <w:pPr>
        <w:pStyle w:val="Listparagraf"/>
        <w:numPr>
          <w:ilvl w:val="0"/>
          <w:numId w:val="19"/>
        </w:numPr>
        <w:autoSpaceDE w:val="0"/>
        <w:autoSpaceDN w:val="0"/>
        <w:adjustRightInd w:val="0"/>
        <w:ind w:left="709" w:hanging="283"/>
        <w:jc w:val="both"/>
        <w:rPr>
          <w:rFonts w:ascii="Times New Roman" w:hAnsi="Times New Roman" w:cs="Times New Roman"/>
          <w:bCs/>
        </w:rPr>
      </w:pPr>
      <w:r>
        <w:rPr>
          <w:rFonts w:ascii="Times New Roman" w:hAnsi="Times New Roman" w:cs="Times New Roman"/>
          <w:bCs/>
        </w:rPr>
        <w:t xml:space="preserve">experiență generală: peste 10 ani de la data absolvirii studiilor de licență </w:t>
      </w:r>
    </w:p>
    <w:p w14:paraId="64B3B46C" w14:textId="599509DB" w:rsidR="008808A4" w:rsidRPr="00F47650" w:rsidRDefault="008808A4" w:rsidP="002D5B42">
      <w:pPr>
        <w:pStyle w:val="Listparagraf"/>
        <w:numPr>
          <w:ilvl w:val="0"/>
          <w:numId w:val="19"/>
        </w:numPr>
        <w:autoSpaceDE w:val="0"/>
        <w:autoSpaceDN w:val="0"/>
        <w:adjustRightInd w:val="0"/>
        <w:ind w:left="709" w:hanging="283"/>
        <w:jc w:val="both"/>
        <w:rPr>
          <w:rFonts w:ascii="Times New Roman" w:hAnsi="Times New Roman" w:cs="Times New Roman"/>
          <w:bCs/>
        </w:rPr>
      </w:pPr>
      <w:r>
        <w:rPr>
          <w:rFonts w:ascii="Times New Roman" w:hAnsi="Times New Roman" w:cs="Times New Roman"/>
          <w:bCs/>
        </w:rPr>
        <w:t xml:space="preserve">experiență specifică – participarea în minim 1 contract/proiect similar în care a avut un rol similar cu cel pentru care este propus; </w:t>
      </w:r>
    </w:p>
    <w:p w14:paraId="5D1D75FD" w14:textId="5BD17418" w:rsidR="008808A4" w:rsidRPr="00F47650" w:rsidRDefault="008808A4" w:rsidP="002D5B42">
      <w:pPr>
        <w:pStyle w:val="Listparagraf"/>
        <w:numPr>
          <w:ilvl w:val="0"/>
          <w:numId w:val="19"/>
        </w:numPr>
        <w:autoSpaceDE w:val="0"/>
        <w:autoSpaceDN w:val="0"/>
        <w:adjustRightInd w:val="0"/>
        <w:ind w:left="709" w:hanging="283"/>
        <w:jc w:val="both"/>
        <w:rPr>
          <w:rFonts w:ascii="Times New Roman" w:hAnsi="Times New Roman" w:cs="Times New Roman"/>
          <w:bCs/>
        </w:rPr>
      </w:pPr>
      <w:r>
        <w:rPr>
          <w:rFonts w:ascii="Times New Roman" w:hAnsi="Times New Roman" w:cs="Times New Roman"/>
          <w:bCs/>
        </w:rPr>
        <w:t xml:space="preserve">deținerea de competențe în managementul de proiect, dovedite prin prezentarea unei diplome/certificări în domeniu recunoscute la nivel național/internațional. </w:t>
      </w:r>
    </w:p>
    <w:p w14:paraId="0634FB1C" w14:textId="77777777" w:rsidR="008808A4" w:rsidRPr="00BB0178" w:rsidRDefault="008808A4" w:rsidP="008808A4">
      <w:pPr>
        <w:autoSpaceDE w:val="0"/>
        <w:autoSpaceDN w:val="0"/>
        <w:adjustRightInd w:val="0"/>
        <w:ind w:firstLine="284"/>
        <w:jc w:val="both"/>
        <w:rPr>
          <w:rFonts w:ascii="Times New Roman" w:hAnsi="Times New Roman" w:cs="Times New Roman"/>
          <w:bCs/>
        </w:rPr>
      </w:pPr>
    </w:p>
    <w:p w14:paraId="6E563057" w14:textId="3842E82F" w:rsidR="000C2851" w:rsidRPr="000C2851" w:rsidRDefault="000C2851" w:rsidP="000C2851">
      <w:pPr>
        <w:autoSpaceDE w:val="0"/>
        <w:autoSpaceDN w:val="0"/>
        <w:adjustRightInd w:val="0"/>
        <w:ind w:firstLine="284"/>
        <w:jc w:val="both"/>
        <w:rPr>
          <w:rFonts w:ascii="Times New Roman" w:hAnsi="Times New Roman" w:cs="Times New Roman"/>
          <w:bCs/>
          <w:i/>
          <w:iCs/>
        </w:rPr>
      </w:pPr>
      <w:r>
        <w:rPr>
          <w:rFonts w:ascii="Times New Roman" w:hAnsi="Times New Roman" w:cs="Times New Roman"/>
          <w:b/>
          <w:bCs/>
          <w:i/>
          <w:iCs/>
        </w:rPr>
        <w:t>2. Expert tehnic– 1 persoană</w:t>
      </w:r>
    </w:p>
    <w:p w14:paraId="7B896666" w14:textId="77777777" w:rsidR="000C2851" w:rsidRPr="000C2851" w:rsidRDefault="000C2851" w:rsidP="000C2851">
      <w:pPr>
        <w:autoSpaceDE w:val="0"/>
        <w:autoSpaceDN w:val="0"/>
        <w:adjustRightInd w:val="0"/>
        <w:jc w:val="both"/>
        <w:rPr>
          <w:rFonts w:ascii="Times New Roman" w:hAnsi="Times New Roman" w:cs="Times New Roman"/>
          <w:u w:val="single"/>
        </w:rPr>
      </w:pPr>
      <w:r>
        <w:rPr>
          <w:rFonts w:ascii="Times New Roman" w:hAnsi="Times New Roman" w:cs="Times New Roman"/>
          <w:u w:val="single"/>
        </w:rPr>
        <w:t>Responsabilități</w:t>
      </w:r>
    </w:p>
    <w:p w14:paraId="4B5DE7A7"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oferă consultanță Echipei de Implementare a Proiectului (EIP) pe toată durata de implementare a proiectului, în aria sa de competență;</w:t>
      </w:r>
    </w:p>
    <w:p w14:paraId="6C8CCD61"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asigură elaborarea rapoartelor de progres și contribuie la redactarea documentelor tehnice necesare implementării proiectului;</w:t>
      </w:r>
    </w:p>
    <w:p w14:paraId="70AFE8AA"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sprijină elaborarea, revizuirea și actualizarea documentațiilor specifice proiectului;</w:t>
      </w:r>
    </w:p>
    <w:p w14:paraId="277DA74A"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monitorizează implementarea activităților tehnice și urmărește respectarea graficului de implementare;</w:t>
      </w:r>
    </w:p>
    <w:p w14:paraId="1A877A28"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centralizează informațiile și documentele necesare raportării către beneficiar/autoritatea finanțatoare;</w:t>
      </w:r>
    </w:p>
    <w:p w14:paraId="5A6613D1" w14:textId="48E8FFBD"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contribuie la elaborarea actelor </w:t>
      </w:r>
      <w:proofErr w:type="spellStart"/>
      <w:r>
        <w:rPr>
          <w:rFonts w:ascii="Times New Roman" w:hAnsi="Times New Roman" w:cs="Times New Roman"/>
          <w:bCs/>
        </w:rPr>
        <w:t>aditionale</w:t>
      </w:r>
      <w:proofErr w:type="spellEnd"/>
      <w:r>
        <w:rPr>
          <w:rFonts w:ascii="Times New Roman" w:hAnsi="Times New Roman" w:cs="Times New Roman"/>
          <w:bCs/>
        </w:rPr>
        <w:t>, notelor justificative, punctelor de vedere și altor documente solicitate în cadrul proiectului;</w:t>
      </w:r>
    </w:p>
    <w:p w14:paraId="0C6A7361"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urmărește respectarea cerințelor din documentația de finanțare și a prevederilor contractuale aplicabile;</w:t>
      </w:r>
    </w:p>
    <w:p w14:paraId="6AD8FA6C" w14:textId="77777777" w:rsidR="007B4161" w:rsidRPr="007B4161" w:rsidRDefault="007B4161" w:rsidP="002D5B42">
      <w:pPr>
        <w:pStyle w:val="Listparagraf"/>
        <w:numPr>
          <w:ilvl w:val="0"/>
          <w:numId w:val="23"/>
        </w:numPr>
        <w:autoSpaceDE w:val="0"/>
        <w:autoSpaceDN w:val="0"/>
        <w:adjustRightInd w:val="0"/>
        <w:jc w:val="both"/>
        <w:rPr>
          <w:rFonts w:ascii="Times New Roman" w:hAnsi="Times New Roman" w:cs="Times New Roman"/>
          <w:bCs/>
        </w:rPr>
      </w:pPr>
      <w:r>
        <w:rPr>
          <w:rFonts w:ascii="Times New Roman" w:hAnsi="Times New Roman" w:cs="Times New Roman"/>
          <w:bCs/>
        </w:rPr>
        <w:t>sprijină activitățile de monitorizare și evaluare a progresului proiectului;</w:t>
      </w:r>
    </w:p>
    <w:p w14:paraId="5266848B" w14:textId="661F839D" w:rsidR="000C2851" w:rsidRPr="000C2851" w:rsidRDefault="000C2851" w:rsidP="000C2851">
      <w:pPr>
        <w:autoSpaceDE w:val="0"/>
        <w:autoSpaceDN w:val="0"/>
        <w:adjustRightInd w:val="0"/>
        <w:jc w:val="both"/>
        <w:rPr>
          <w:rFonts w:ascii="Times New Roman" w:hAnsi="Times New Roman" w:cs="Times New Roman"/>
          <w:u w:val="single"/>
        </w:rPr>
      </w:pPr>
      <w:r>
        <w:rPr>
          <w:rFonts w:ascii="Times New Roman" w:hAnsi="Times New Roman" w:cs="Times New Roman"/>
          <w:u w:val="single"/>
        </w:rPr>
        <w:t>Cerințe</w:t>
      </w:r>
    </w:p>
    <w:p w14:paraId="41F796F2" w14:textId="77777777" w:rsidR="000C2851" w:rsidRPr="000C2851" w:rsidRDefault="000C2851" w:rsidP="002D5B42">
      <w:pPr>
        <w:numPr>
          <w:ilvl w:val="0"/>
          <w:numId w:val="16"/>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studii superioare absolvite cu diplomă de licență; </w:t>
      </w:r>
    </w:p>
    <w:p w14:paraId="4777F1F3" w14:textId="77777777" w:rsidR="000A1DC0" w:rsidRDefault="000C2851" w:rsidP="002D5B42">
      <w:pPr>
        <w:numPr>
          <w:ilvl w:val="0"/>
          <w:numId w:val="16"/>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experiență generală: minimum 2 ani de la absolvire; </w:t>
      </w:r>
    </w:p>
    <w:p w14:paraId="46D5DF72" w14:textId="3F1298AD" w:rsidR="000C2851" w:rsidRDefault="000A1DC0" w:rsidP="002D5B42">
      <w:pPr>
        <w:numPr>
          <w:ilvl w:val="0"/>
          <w:numId w:val="16"/>
        </w:numPr>
        <w:autoSpaceDE w:val="0"/>
        <w:autoSpaceDN w:val="0"/>
        <w:adjustRightInd w:val="0"/>
        <w:jc w:val="both"/>
        <w:rPr>
          <w:rFonts w:ascii="Times New Roman" w:hAnsi="Times New Roman" w:cs="Times New Roman"/>
          <w:bCs/>
        </w:rPr>
      </w:pPr>
      <w:r>
        <w:rPr>
          <w:rFonts w:ascii="Times New Roman" w:hAnsi="Times New Roman" w:cs="Times New Roman"/>
          <w:bCs/>
        </w:rPr>
        <w:t>experiență specifică dovedită prin participarea în minimum 3 proiecte finanțate din fonduri europene sau contracte similare, care au implicat activități de redactare (cereri de finanțare, rapoarte, analize, strategii) și/sau implementare proiecte.</w:t>
      </w:r>
    </w:p>
    <w:p w14:paraId="44A123A6" w14:textId="77777777" w:rsidR="000A1DC0" w:rsidRPr="000A1DC0" w:rsidRDefault="000A1DC0" w:rsidP="000A1DC0">
      <w:pPr>
        <w:autoSpaceDE w:val="0"/>
        <w:autoSpaceDN w:val="0"/>
        <w:adjustRightInd w:val="0"/>
        <w:jc w:val="both"/>
        <w:rPr>
          <w:rFonts w:ascii="Times New Roman" w:hAnsi="Times New Roman" w:cs="Times New Roman"/>
          <w:bCs/>
        </w:rPr>
      </w:pPr>
    </w:p>
    <w:p w14:paraId="7A90ACEA" w14:textId="3902BAAF" w:rsidR="000C2851" w:rsidRPr="000C2851" w:rsidRDefault="000C2851" w:rsidP="000C2851">
      <w:pPr>
        <w:autoSpaceDE w:val="0"/>
        <w:autoSpaceDN w:val="0"/>
        <w:adjustRightInd w:val="0"/>
        <w:ind w:firstLine="284"/>
        <w:jc w:val="both"/>
        <w:rPr>
          <w:rFonts w:ascii="Times New Roman" w:hAnsi="Times New Roman" w:cs="Times New Roman"/>
          <w:b/>
          <w:bCs/>
          <w:i/>
          <w:iCs/>
        </w:rPr>
      </w:pPr>
      <w:r>
        <w:rPr>
          <w:rFonts w:ascii="Times New Roman" w:hAnsi="Times New Roman" w:cs="Times New Roman"/>
          <w:b/>
          <w:bCs/>
          <w:i/>
          <w:iCs/>
        </w:rPr>
        <w:t>3. Expert financiar – 1 persoană</w:t>
      </w:r>
    </w:p>
    <w:p w14:paraId="1B468B0A" w14:textId="77777777" w:rsidR="000C2851" w:rsidRPr="000C2851" w:rsidRDefault="000C2851" w:rsidP="000C2851">
      <w:pPr>
        <w:autoSpaceDE w:val="0"/>
        <w:autoSpaceDN w:val="0"/>
        <w:adjustRightInd w:val="0"/>
        <w:jc w:val="both"/>
        <w:rPr>
          <w:rFonts w:ascii="Times New Roman" w:hAnsi="Times New Roman" w:cs="Times New Roman"/>
          <w:u w:val="single"/>
        </w:rPr>
      </w:pPr>
      <w:r>
        <w:rPr>
          <w:rFonts w:ascii="Times New Roman" w:hAnsi="Times New Roman" w:cs="Times New Roman"/>
          <w:u w:val="single"/>
        </w:rPr>
        <w:t>Responsabilități</w:t>
      </w:r>
    </w:p>
    <w:p w14:paraId="6A01CDD2" w14:textId="77777777"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asigură gestionarea financiară a proiectului în conformitate cu prevederile contractuale și legislația aplicabilă;</w:t>
      </w:r>
    </w:p>
    <w:p w14:paraId="6241E760" w14:textId="77777777"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monitorizează cheltuielile proiectului și urmărește încadrarea acestora în bugetul aprobat;</w:t>
      </w:r>
    </w:p>
    <w:p w14:paraId="155631E8" w14:textId="4826E75F"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verifică documentele financiar-contabile aferente proiectului;</w:t>
      </w:r>
    </w:p>
    <w:p w14:paraId="26C55791" w14:textId="77777777"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contribuie la elaborarea rapoartelor financiare și a cererilor de rambursare/plată, după caz;</w:t>
      </w:r>
    </w:p>
    <w:p w14:paraId="7BBD17AF" w14:textId="77777777"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centralizează și verifică documentele financiare necesare raportării către beneficiar/autoritatea finanțatoare;</w:t>
      </w:r>
    </w:p>
    <w:p w14:paraId="204295C1" w14:textId="77777777"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urmărește eligibilitatea cheltuielilor și respectarea regulilor de finanțare aplicabile proiectului;</w:t>
      </w:r>
    </w:p>
    <w:p w14:paraId="3577C649" w14:textId="77777777" w:rsidR="007B4161" w:rsidRPr="007B4161" w:rsidRDefault="007B4161" w:rsidP="002D5B42">
      <w:pPr>
        <w:pStyle w:val="Listparagraf"/>
        <w:numPr>
          <w:ilvl w:val="0"/>
          <w:numId w:val="25"/>
        </w:numPr>
        <w:autoSpaceDE w:val="0"/>
        <w:autoSpaceDN w:val="0"/>
        <w:adjustRightInd w:val="0"/>
        <w:jc w:val="both"/>
        <w:rPr>
          <w:rFonts w:ascii="Times New Roman" w:hAnsi="Times New Roman" w:cs="Times New Roman"/>
          <w:bCs/>
        </w:rPr>
      </w:pPr>
      <w:r>
        <w:rPr>
          <w:rFonts w:ascii="Times New Roman" w:hAnsi="Times New Roman" w:cs="Times New Roman"/>
          <w:bCs/>
        </w:rPr>
        <w:t>oferă suport echipei de implementare în ceea ce privește aspectele financiare și bugetare ale proiectului;</w:t>
      </w:r>
    </w:p>
    <w:p w14:paraId="1FF2051D" w14:textId="73B53B04" w:rsidR="000C2851" w:rsidRPr="000C2851" w:rsidRDefault="000C2851" w:rsidP="007B4161">
      <w:pPr>
        <w:autoSpaceDE w:val="0"/>
        <w:autoSpaceDN w:val="0"/>
        <w:adjustRightInd w:val="0"/>
        <w:jc w:val="both"/>
        <w:rPr>
          <w:rFonts w:ascii="Times New Roman" w:hAnsi="Times New Roman" w:cs="Times New Roman"/>
          <w:u w:val="single"/>
        </w:rPr>
      </w:pPr>
      <w:r>
        <w:rPr>
          <w:rFonts w:ascii="Times New Roman" w:hAnsi="Times New Roman" w:cs="Times New Roman"/>
          <w:u w:val="single"/>
        </w:rPr>
        <w:t>Cerințe</w:t>
      </w:r>
    </w:p>
    <w:p w14:paraId="0446752A" w14:textId="77777777" w:rsidR="000A1DC0" w:rsidRPr="000C2851" w:rsidRDefault="000A1DC0" w:rsidP="002D5B42">
      <w:pPr>
        <w:numPr>
          <w:ilvl w:val="0"/>
          <w:numId w:val="1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studii superioare absolvite cu diplomă de licență; </w:t>
      </w:r>
    </w:p>
    <w:p w14:paraId="21CF463C" w14:textId="77777777" w:rsidR="00417BA3" w:rsidRDefault="000A1DC0" w:rsidP="002D5B42">
      <w:pPr>
        <w:numPr>
          <w:ilvl w:val="0"/>
          <w:numId w:val="17"/>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experiență generală: minimum 2 ani de la absolvire; </w:t>
      </w:r>
    </w:p>
    <w:p w14:paraId="0EF954B3" w14:textId="10158F28" w:rsidR="00417BA3" w:rsidRPr="00417BA3" w:rsidRDefault="00417BA3" w:rsidP="002D5B42">
      <w:pPr>
        <w:numPr>
          <w:ilvl w:val="0"/>
          <w:numId w:val="17"/>
        </w:numPr>
        <w:autoSpaceDE w:val="0"/>
        <w:autoSpaceDN w:val="0"/>
        <w:adjustRightInd w:val="0"/>
        <w:jc w:val="both"/>
        <w:rPr>
          <w:rFonts w:ascii="Times New Roman" w:hAnsi="Times New Roman" w:cs="Times New Roman"/>
          <w:bCs/>
        </w:rPr>
      </w:pPr>
      <w:r>
        <w:rPr>
          <w:rFonts w:ascii="Times New Roman" w:hAnsi="Times New Roman" w:cs="Times New Roman"/>
          <w:bCs/>
        </w:rPr>
        <w:t>experiență specifică dovedită prin participarea în minimum 1 proiect finanțat din fonduri europene sau contracte similare, care au implicat activități de financiare (cereri de finanțare, rapoarte, analize, strategii) și/sau implementare proiecte.</w:t>
      </w:r>
    </w:p>
    <w:p w14:paraId="3DB7F44C" w14:textId="77777777" w:rsidR="005130BB" w:rsidRPr="00BB0178" w:rsidRDefault="005130BB" w:rsidP="002457C8">
      <w:pPr>
        <w:autoSpaceDE w:val="0"/>
        <w:autoSpaceDN w:val="0"/>
        <w:adjustRightInd w:val="0"/>
        <w:jc w:val="both"/>
        <w:rPr>
          <w:rFonts w:ascii="Times New Roman" w:hAnsi="Times New Roman" w:cs="Times New Roman"/>
          <w:bCs/>
        </w:rPr>
      </w:pPr>
    </w:p>
    <w:p w14:paraId="5B087F5C" w14:textId="517CC658" w:rsidR="000C2851" w:rsidRPr="000C2851" w:rsidRDefault="002457C8" w:rsidP="000C2851">
      <w:pPr>
        <w:autoSpaceDE w:val="0"/>
        <w:autoSpaceDN w:val="0"/>
        <w:adjustRightInd w:val="0"/>
        <w:ind w:firstLine="284"/>
        <w:jc w:val="both"/>
        <w:rPr>
          <w:rFonts w:ascii="Times New Roman" w:hAnsi="Times New Roman" w:cs="Times New Roman"/>
          <w:b/>
          <w:bCs/>
          <w:i/>
          <w:iCs/>
        </w:rPr>
      </w:pPr>
      <w:r>
        <w:rPr>
          <w:rFonts w:ascii="Times New Roman" w:hAnsi="Times New Roman" w:cs="Times New Roman"/>
          <w:b/>
          <w:bCs/>
          <w:i/>
          <w:iCs/>
        </w:rPr>
        <w:t>4. Expert suport redactare și logistică – 2 persoane</w:t>
      </w:r>
    </w:p>
    <w:p w14:paraId="700AC18A" w14:textId="77777777" w:rsidR="000C2851" w:rsidRPr="000C2851" w:rsidRDefault="000C2851" w:rsidP="000C2851">
      <w:pPr>
        <w:autoSpaceDE w:val="0"/>
        <w:autoSpaceDN w:val="0"/>
        <w:adjustRightInd w:val="0"/>
        <w:jc w:val="both"/>
        <w:rPr>
          <w:rFonts w:ascii="Times New Roman" w:hAnsi="Times New Roman" w:cs="Times New Roman"/>
          <w:u w:val="single"/>
        </w:rPr>
      </w:pPr>
      <w:r>
        <w:rPr>
          <w:rFonts w:ascii="Times New Roman" w:hAnsi="Times New Roman" w:cs="Times New Roman"/>
          <w:u w:val="single"/>
        </w:rPr>
        <w:t>Responsabilități</w:t>
      </w:r>
    </w:p>
    <w:p w14:paraId="67AFB228" w14:textId="77777777" w:rsidR="000C2851" w:rsidRPr="000C2851" w:rsidRDefault="000C2851" w:rsidP="002D5B42">
      <w:pPr>
        <w:numPr>
          <w:ilvl w:val="0"/>
          <w:numId w:val="18"/>
        </w:numPr>
        <w:autoSpaceDE w:val="0"/>
        <w:autoSpaceDN w:val="0"/>
        <w:adjustRightInd w:val="0"/>
        <w:jc w:val="both"/>
        <w:rPr>
          <w:rFonts w:ascii="Times New Roman" w:hAnsi="Times New Roman" w:cs="Times New Roman"/>
          <w:bCs/>
        </w:rPr>
      </w:pPr>
      <w:r>
        <w:rPr>
          <w:rFonts w:ascii="Times New Roman" w:hAnsi="Times New Roman" w:cs="Times New Roman"/>
          <w:bCs/>
        </w:rPr>
        <w:lastRenderedPageBreak/>
        <w:t xml:space="preserve">sprijină activitățile de redactare și formatare a documentelor; </w:t>
      </w:r>
    </w:p>
    <w:p w14:paraId="5A529F71" w14:textId="77777777" w:rsidR="000C2851" w:rsidRPr="000C2851" w:rsidRDefault="000C2851" w:rsidP="002D5B42">
      <w:pPr>
        <w:numPr>
          <w:ilvl w:val="0"/>
          <w:numId w:val="18"/>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contribuie la organizarea și logistica activităților; </w:t>
      </w:r>
    </w:p>
    <w:p w14:paraId="2EBB9602" w14:textId="77777777" w:rsidR="000C2851" w:rsidRPr="000C2851" w:rsidRDefault="000C2851" w:rsidP="002D5B42">
      <w:pPr>
        <w:numPr>
          <w:ilvl w:val="0"/>
          <w:numId w:val="18"/>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participă la centralizarea informațiilor; </w:t>
      </w:r>
    </w:p>
    <w:p w14:paraId="6D768A0A" w14:textId="77777777" w:rsidR="000C2851" w:rsidRPr="000C2851" w:rsidRDefault="000C2851" w:rsidP="002D5B42">
      <w:pPr>
        <w:numPr>
          <w:ilvl w:val="0"/>
          <w:numId w:val="18"/>
        </w:numPr>
        <w:autoSpaceDE w:val="0"/>
        <w:autoSpaceDN w:val="0"/>
        <w:adjustRightInd w:val="0"/>
        <w:jc w:val="both"/>
        <w:rPr>
          <w:rFonts w:ascii="Times New Roman" w:hAnsi="Times New Roman" w:cs="Times New Roman"/>
          <w:bCs/>
        </w:rPr>
      </w:pPr>
      <w:r>
        <w:rPr>
          <w:rFonts w:ascii="Times New Roman" w:hAnsi="Times New Roman" w:cs="Times New Roman"/>
          <w:bCs/>
        </w:rPr>
        <w:t xml:space="preserve">sprijină echipa în pregătirea livrabilelor. </w:t>
      </w:r>
    </w:p>
    <w:p w14:paraId="779A8E20" w14:textId="77777777" w:rsidR="000C2851" w:rsidRPr="005130BB" w:rsidRDefault="000C2851" w:rsidP="000C2851">
      <w:pPr>
        <w:autoSpaceDE w:val="0"/>
        <w:autoSpaceDN w:val="0"/>
        <w:adjustRightInd w:val="0"/>
        <w:jc w:val="both"/>
        <w:rPr>
          <w:rFonts w:ascii="Times New Roman" w:hAnsi="Times New Roman" w:cs="Times New Roman"/>
          <w:color w:val="auto"/>
          <w:u w:val="single"/>
        </w:rPr>
      </w:pPr>
      <w:r>
        <w:rPr>
          <w:rFonts w:ascii="Times New Roman" w:hAnsi="Times New Roman" w:cs="Times New Roman"/>
          <w:color w:val="auto"/>
          <w:u w:val="single"/>
        </w:rPr>
        <w:t>Cerințe</w:t>
      </w:r>
    </w:p>
    <w:p w14:paraId="709C4DCB" w14:textId="77777777" w:rsidR="005130BB" w:rsidRPr="005130BB" w:rsidRDefault="005130BB" w:rsidP="002D5B42">
      <w:pPr>
        <w:pStyle w:val="Listparagraf"/>
        <w:numPr>
          <w:ilvl w:val="0"/>
          <w:numId w:val="20"/>
        </w:numPr>
        <w:autoSpaceDE w:val="0"/>
        <w:autoSpaceDN w:val="0"/>
        <w:adjustRightInd w:val="0"/>
        <w:jc w:val="both"/>
        <w:rPr>
          <w:rFonts w:ascii="Times New Roman" w:hAnsi="Times New Roman" w:cs="Times New Roman"/>
          <w:bCs/>
          <w:color w:val="auto"/>
        </w:rPr>
      </w:pPr>
      <w:r>
        <w:rPr>
          <w:rFonts w:ascii="Times New Roman" w:hAnsi="Times New Roman" w:cs="Times New Roman"/>
          <w:bCs/>
          <w:color w:val="auto"/>
        </w:rPr>
        <w:t xml:space="preserve">studii superioare absolvite cu diplomă de licență; </w:t>
      </w:r>
    </w:p>
    <w:p w14:paraId="37615943" w14:textId="2BEB5DF3" w:rsidR="005130BB" w:rsidRPr="005130BB" w:rsidRDefault="005130BB" w:rsidP="002D5B42">
      <w:pPr>
        <w:pStyle w:val="Listparagraf"/>
        <w:numPr>
          <w:ilvl w:val="0"/>
          <w:numId w:val="20"/>
        </w:numPr>
        <w:autoSpaceDE w:val="0"/>
        <w:autoSpaceDN w:val="0"/>
        <w:adjustRightInd w:val="0"/>
        <w:jc w:val="both"/>
        <w:rPr>
          <w:rFonts w:ascii="Times New Roman" w:hAnsi="Times New Roman" w:cs="Times New Roman"/>
          <w:bCs/>
          <w:color w:val="auto"/>
        </w:rPr>
      </w:pPr>
      <w:r>
        <w:rPr>
          <w:rFonts w:ascii="Times New Roman" w:hAnsi="Times New Roman" w:cs="Times New Roman"/>
          <w:bCs/>
          <w:color w:val="auto"/>
        </w:rPr>
        <w:t xml:space="preserve">experiență generală: minimum 2 ani de la absolvire; </w:t>
      </w:r>
    </w:p>
    <w:p w14:paraId="5400EF12" w14:textId="77777777" w:rsidR="000C2851" w:rsidRPr="000C2851" w:rsidRDefault="000C2851" w:rsidP="000C2851">
      <w:pPr>
        <w:autoSpaceDE w:val="0"/>
        <w:autoSpaceDN w:val="0"/>
        <w:adjustRightInd w:val="0"/>
        <w:jc w:val="both"/>
        <w:rPr>
          <w:rFonts w:ascii="Times New Roman" w:hAnsi="Times New Roman" w:cs="Times New Roman"/>
          <w:bCs/>
        </w:rPr>
      </w:pPr>
    </w:p>
    <w:p w14:paraId="1C833302" w14:textId="6184E57B" w:rsidR="00343910" w:rsidRPr="00BB0178" w:rsidRDefault="00BB0178" w:rsidP="002D5B42">
      <w:pPr>
        <w:pStyle w:val="Listparagraf"/>
        <w:numPr>
          <w:ilvl w:val="0"/>
          <w:numId w:val="4"/>
        </w:numPr>
        <w:shd w:val="clear" w:color="auto" w:fill="DEEAF6" w:themeFill="accent1" w:themeFillTint="33"/>
        <w:autoSpaceDE w:val="0"/>
        <w:autoSpaceDN w:val="0"/>
        <w:adjustRightInd w:val="0"/>
        <w:ind w:hanging="1080"/>
        <w:jc w:val="both"/>
        <w:rPr>
          <w:rFonts w:ascii="Times New Roman" w:hAnsi="Times New Roman" w:cs="Times New Roman"/>
          <w:b/>
          <w:bCs/>
        </w:rPr>
      </w:pPr>
      <w:r>
        <w:rPr>
          <w:rFonts w:ascii="Times New Roman" w:hAnsi="Times New Roman" w:cs="Times New Roman"/>
          <w:b/>
          <w:bCs/>
        </w:rPr>
        <w:t>BUGETUL CONTRACTULUI</w:t>
      </w:r>
    </w:p>
    <w:p w14:paraId="0893D574" w14:textId="7EE18462" w:rsidR="00343910" w:rsidRPr="00BB0178" w:rsidRDefault="00BB0178" w:rsidP="00BB0178">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 xml:space="preserve">Bugetul maxim estimat al contractului este de </w:t>
      </w:r>
      <w:r>
        <w:rPr>
          <w:rFonts w:ascii="Times New Roman" w:hAnsi="Times New Roman" w:cs="Times New Roman"/>
          <w:b/>
        </w:rPr>
        <w:t>270.000,00 lei fără TVA.</w:t>
      </w:r>
    </w:p>
    <w:tbl>
      <w:tblPr>
        <w:tblpPr w:leftFromText="180" w:rightFromText="180" w:vertAnchor="text" w:horzAnchor="margin" w:tblpY="-36"/>
        <w:tblW w:w="9348" w:type="dxa"/>
        <w:tblLayout w:type="fixed"/>
        <w:tblCellMar>
          <w:left w:w="40" w:type="dxa"/>
          <w:right w:w="40" w:type="dxa"/>
        </w:tblCellMar>
        <w:tblLook w:val="0000" w:firstRow="0" w:lastRow="0" w:firstColumn="0" w:lastColumn="0" w:noHBand="0" w:noVBand="0"/>
      </w:tblPr>
      <w:tblGrid>
        <w:gridCol w:w="712"/>
        <w:gridCol w:w="6388"/>
        <w:gridCol w:w="2248"/>
      </w:tblGrid>
      <w:tr w:rsidR="00BB0178" w:rsidRPr="00BB0178" w14:paraId="40273BC3" w14:textId="77777777" w:rsidTr="0074793A">
        <w:trPr>
          <w:trHeight w:val="843"/>
        </w:trPr>
        <w:tc>
          <w:tcPr>
            <w:tcW w:w="712" w:type="dxa"/>
            <w:tcBorders>
              <w:top w:val="single" w:sz="6" w:space="0" w:color="auto"/>
              <w:left w:val="single" w:sz="6" w:space="0" w:color="auto"/>
              <w:right w:val="single" w:sz="6" w:space="0" w:color="auto"/>
            </w:tcBorders>
          </w:tcPr>
          <w:p w14:paraId="644F8CCC" w14:textId="77777777" w:rsidR="00BB0178" w:rsidRPr="00343910" w:rsidRDefault="00BB0178" w:rsidP="0074793A">
            <w:pPr>
              <w:autoSpaceDE w:val="0"/>
              <w:autoSpaceDN w:val="0"/>
              <w:adjustRightInd w:val="0"/>
              <w:jc w:val="both"/>
              <w:rPr>
                <w:rFonts w:ascii="Times New Roman" w:hAnsi="Times New Roman" w:cs="Times New Roman"/>
                <w:b/>
              </w:rPr>
            </w:pPr>
            <w:r>
              <w:rPr>
                <w:rFonts w:ascii="Times New Roman" w:hAnsi="Times New Roman" w:cs="Times New Roman"/>
                <w:b/>
              </w:rPr>
              <w:t>Nr. crt.</w:t>
            </w:r>
          </w:p>
        </w:tc>
        <w:tc>
          <w:tcPr>
            <w:tcW w:w="6388" w:type="dxa"/>
            <w:tcBorders>
              <w:top w:val="single" w:sz="6" w:space="0" w:color="auto"/>
              <w:left w:val="single" w:sz="6" w:space="0" w:color="auto"/>
              <w:right w:val="single" w:sz="6" w:space="0" w:color="auto"/>
            </w:tcBorders>
          </w:tcPr>
          <w:p w14:paraId="5AD95B94" w14:textId="77777777" w:rsidR="00BB0178" w:rsidRPr="00343910" w:rsidRDefault="00BB0178" w:rsidP="0074793A">
            <w:pPr>
              <w:autoSpaceDE w:val="0"/>
              <w:autoSpaceDN w:val="0"/>
              <w:adjustRightInd w:val="0"/>
              <w:ind w:firstLine="284"/>
              <w:jc w:val="both"/>
              <w:rPr>
                <w:rFonts w:ascii="Times New Roman" w:hAnsi="Times New Roman" w:cs="Times New Roman"/>
                <w:b/>
              </w:rPr>
            </w:pPr>
            <w:r>
              <w:rPr>
                <w:rFonts w:ascii="Times New Roman" w:hAnsi="Times New Roman" w:cs="Times New Roman"/>
                <w:b/>
              </w:rPr>
              <w:t>Activitate</w:t>
            </w:r>
          </w:p>
        </w:tc>
        <w:tc>
          <w:tcPr>
            <w:tcW w:w="2248" w:type="dxa"/>
            <w:tcBorders>
              <w:top w:val="single" w:sz="6" w:space="0" w:color="auto"/>
              <w:left w:val="single" w:sz="6" w:space="0" w:color="auto"/>
              <w:right w:val="single" w:sz="6" w:space="0" w:color="auto"/>
            </w:tcBorders>
          </w:tcPr>
          <w:p w14:paraId="5F9B2510" w14:textId="77777777" w:rsidR="00BB0178" w:rsidRPr="00343910" w:rsidRDefault="00BB0178" w:rsidP="002457C8">
            <w:pPr>
              <w:autoSpaceDE w:val="0"/>
              <w:autoSpaceDN w:val="0"/>
              <w:adjustRightInd w:val="0"/>
              <w:jc w:val="both"/>
              <w:rPr>
                <w:rFonts w:ascii="Times New Roman" w:hAnsi="Times New Roman" w:cs="Times New Roman"/>
                <w:b/>
              </w:rPr>
            </w:pPr>
            <w:r>
              <w:rPr>
                <w:rFonts w:ascii="Times New Roman" w:hAnsi="Times New Roman" w:cs="Times New Roman"/>
                <w:b/>
              </w:rPr>
              <w:t>Preț în lei fără TVA</w:t>
            </w:r>
          </w:p>
          <w:p w14:paraId="5DE9D105" w14:textId="77777777" w:rsidR="00BB0178" w:rsidRPr="00343910" w:rsidRDefault="00BB0178" w:rsidP="0074793A">
            <w:pPr>
              <w:autoSpaceDE w:val="0"/>
              <w:autoSpaceDN w:val="0"/>
              <w:adjustRightInd w:val="0"/>
              <w:ind w:firstLine="284"/>
              <w:jc w:val="both"/>
              <w:rPr>
                <w:rFonts w:ascii="Times New Roman" w:hAnsi="Times New Roman" w:cs="Times New Roman"/>
                <w:b/>
              </w:rPr>
            </w:pPr>
          </w:p>
          <w:p w14:paraId="6E049078" w14:textId="77777777" w:rsidR="00BB0178" w:rsidRPr="00343910" w:rsidRDefault="00BB0178" w:rsidP="0074793A">
            <w:pPr>
              <w:autoSpaceDE w:val="0"/>
              <w:autoSpaceDN w:val="0"/>
              <w:adjustRightInd w:val="0"/>
              <w:ind w:firstLine="284"/>
              <w:jc w:val="both"/>
              <w:rPr>
                <w:rFonts w:ascii="Times New Roman" w:hAnsi="Times New Roman" w:cs="Times New Roman"/>
                <w:b/>
              </w:rPr>
            </w:pPr>
          </w:p>
        </w:tc>
      </w:tr>
      <w:tr w:rsidR="00BB0178" w:rsidRPr="00343910" w14:paraId="48408B7B" w14:textId="77777777" w:rsidTr="0074793A">
        <w:tc>
          <w:tcPr>
            <w:tcW w:w="712" w:type="dxa"/>
            <w:tcBorders>
              <w:top w:val="single" w:sz="6" w:space="0" w:color="auto"/>
              <w:left w:val="single" w:sz="6" w:space="0" w:color="auto"/>
              <w:bottom w:val="single" w:sz="6" w:space="0" w:color="auto"/>
              <w:right w:val="single" w:sz="6" w:space="0" w:color="auto"/>
            </w:tcBorders>
            <w:vAlign w:val="center"/>
          </w:tcPr>
          <w:p w14:paraId="3C2C7E88" w14:textId="77777777" w:rsidR="00BB0178" w:rsidRPr="00343910" w:rsidRDefault="00BB0178" w:rsidP="0074793A">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1.</w:t>
            </w:r>
          </w:p>
        </w:tc>
        <w:tc>
          <w:tcPr>
            <w:tcW w:w="6388" w:type="dxa"/>
            <w:tcBorders>
              <w:top w:val="single" w:sz="6" w:space="0" w:color="auto"/>
              <w:left w:val="single" w:sz="6" w:space="0" w:color="auto"/>
              <w:bottom w:val="single" w:sz="6" w:space="0" w:color="auto"/>
              <w:right w:val="single" w:sz="6" w:space="0" w:color="auto"/>
            </w:tcBorders>
            <w:vAlign w:val="center"/>
          </w:tcPr>
          <w:p w14:paraId="11FF0751" w14:textId="676A48D7" w:rsidR="00BB0178" w:rsidRPr="00343910" w:rsidRDefault="00BB0178" w:rsidP="0074793A">
            <w:pPr>
              <w:autoSpaceDE w:val="0"/>
              <w:autoSpaceDN w:val="0"/>
              <w:adjustRightInd w:val="0"/>
              <w:jc w:val="both"/>
              <w:rPr>
                <w:rFonts w:ascii="Times New Roman" w:hAnsi="Times New Roman" w:cs="Times New Roman"/>
                <w:bCs/>
              </w:rPr>
            </w:pPr>
            <w:r>
              <w:rPr>
                <w:rFonts w:ascii="Times New Roman" w:hAnsi="Times New Roman" w:cs="Times New Roman"/>
                <w:bCs/>
              </w:rPr>
              <w:t>Servicii de management de proiect</w:t>
            </w:r>
          </w:p>
        </w:tc>
        <w:tc>
          <w:tcPr>
            <w:tcW w:w="2248" w:type="dxa"/>
            <w:tcBorders>
              <w:top w:val="single" w:sz="4" w:space="0" w:color="auto"/>
              <w:left w:val="single" w:sz="6" w:space="0" w:color="auto"/>
              <w:bottom w:val="single" w:sz="4" w:space="0" w:color="auto"/>
              <w:right w:val="single" w:sz="6" w:space="0" w:color="auto"/>
            </w:tcBorders>
          </w:tcPr>
          <w:p w14:paraId="7FC87514" w14:textId="1583831F" w:rsidR="00BB0178" w:rsidRPr="00343910" w:rsidRDefault="002457C8" w:rsidP="0074793A">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270.000,00 lei</w:t>
            </w:r>
          </w:p>
        </w:tc>
      </w:tr>
      <w:tr w:rsidR="00BB0178" w:rsidRPr="00343910" w14:paraId="707FFED8" w14:textId="77777777" w:rsidTr="0074793A">
        <w:tc>
          <w:tcPr>
            <w:tcW w:w="7100"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A725544" w14:textId="77777777" w:rsidR="00BB0178" w:rsidRPr="00343910" w:rsidRDefault="00BB0178" w:rsidP="0074793A">
            <w:pPr>
              <w:autoSpaceDE w:val="0"/>
              <w:autoSpaceDN w:val="0"/>
              <w:adjustRightInd w:val="0"/>
              <w:ind w:firstLine="284"/>
              <w:jc w:val="both"/>
              <w:rPr>
                <w:rFonts w:ascii="Times New Roman" w:hAnsi="Times New Roman" w:cs="Times New Roman"/>
                <w:b/>
              </w:rPr>
            </w:pPr>
            <w:r>
              <w:rPr>
                <w:rFonts w:ascii="Times New Roman" w:hAnsi="Times New Roman" w:cs="Times New Roman"/>
                <w:b/>
              </w:rPr>
              <w:t>TOTAL</w:t>
            </w:r>
          </w:p>
        </w:tc>
        <w:tc>
          <w:tcPr>
            <w:tcW w:w="2248" w:type="dxa"/>
            <w:tcBorders>
              <w:top w:val="single" w:sz="4" w:space="0" w:color="auto"/>
              <w:left w:val="single" w:sz="6" w:space="0" w:color="auto"/>
              <w:bottom w:val="single" w:sz="4" w:space="0" w:color="auto"/>
              <w:right w:val="single" w:sz="6" w:space="0" w:color="auto"/>
            </w:tcBorders>
            <w:shd w:val="clear" w:color="auto" w:fill="D5DCE4" w:themeFill="text2" w:themeFillTint="33"/>
          </w:tcPr>
          <w:p w14:paraId="2F3DCA20" w14:textId="5BA83688" w:rsidR="00BB0178" w:rsidRPr="00343910" w:rsidRDefault="002457C8" w:rsidP="0074793A">
            <w:pPr>
              <w:autoSpaceDE w:val="0"/>
              <w:autoSpaceDN w:val="0"/>
              <w:adjustRightInd w:val="0"/>
              <w:ind w:firstLine="284"/>
              <w:jc w:val="both"/>
              <w:rPr>
                <w:rFonts w:ascii="Times New Roman" w:hAnsi="Times New Roman" w:cs="Times New Roman"/>
                <w:b/>
              </w:rPr>
            </w:pPr>
            <w:r>
              <w:rPr>
                <w:rFonts w:ascii="Times New Roman" w:hAnsi="Times New Roman" w:cs="Times New Roman"/>
                <w:b/>
              </w:rPr>
              <w:t>270.000,00 lei</w:t>
            </w:r>
          </w:p>
        </w:tc>
      </w:tr>
    </w:tbl>
    <w:p w14:paraId="4C8E836B" w14:textId="1D1EFF8F" w:rsidR="001B7B91" w:rsidRPr="001B7B91" w:rsidRDefault="001B7B91" w:rsidP="001B7B91">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 xml:space="preserve">Contravaloarea </w:t>
      </w:r>
      <w:proofErr w:type="spellStart"/>
      <w:r>
        <w:rPr>
          <w:rFonts w:ascii="Times New Roman" w:hAnsi="Times New Roman" w:cs="Times New Roman"/>
          <w:bCs/>
        </w:rPr>
        <w:t>servicilor</w:t>
      </w:r>
      <w:proofErr w:type="spellEnd"/>
      <w:r>
        <w:rPr>
          <w:rFonts w:ascii="Times New Roman" w:hAnsi="Times New Roman" w:cs="Times New Roman"/>
          <w:bCs/>
        </w:rPr>
        <w:t xml:space="preserve"> de consultanță în managementul proiectului se va plăti lunar în baza procesului verbal de predare-primire </w:t>
      </w:r>
      <w:proofErr w:type="spellStart"/>
      <w:r>
        <w:rPr>
          <w:rFonts w:ascii="Times New Roman" w:hAnsi="Times New Roman" w:cs="Times New Roman"/>
          <w:bCs/>
        </w:rPr>
        <w:t>şi</w:t>
      </w:r>
      <w:proofErr w:type="spellEnd"/>
      <w:r>
        <w:rPr>
          <w:rFonts w:ascii="Times New Roman" w:hAnsi="Times New Roman" w:cs="Times New Roman"/>
          <w:bCs/>
        </w:rPr>
        <w:t xml:space="preserve"> raportului de activitate care include serviciile prestate în trimestrul anterior. </w:t>
      </w:r>
    </w:p>
    <w:p w14:paraId="12547358" w14:textId="77777777" w:rsidR="001B7B91" w:rsidRPr="001B7B91" w:rsidRDefault="001B7B91" w:rsidP="001B7B91">
      <w:pPr>
        <w:autoSpaceDE w:val="0"/>
        <w:autoSpaceDN w:val="0"/>
        <w:adjustRightInd w:val="0"/>
        <w:ind w:firstLine="284"/>
        <w:jc w:val="both"/>
        <w:rPr>
          <w:rFonts w:ascii="Times New Roman" w:hAnsi="Times New Roman" w:cs="Times New Roman"/>
          <w:bCs/>
        </w:rPr>
      </w:pPr>
      <w:r>
        <w:rPr>
          <w:rFonts w:ascii="Times New Roman" w:hAnsi="Times New Roman" w:cs="Times New Roman"/>
          <w:bCs/>
        </w:rPr>
        <w:t xml:space="preserve">Plata prestării serviciilor achiziționate se va face la 30 de zile prin ordin de plată, după </w:t>
      </w:r>
      <w:proofErr w:type="spellStart"/>
      <w:r>
        <w:rPr>
          <w:rFonts w:ascii="Times New Roman" w:hAnsi="Times New Roman" w:cs="Times New Roman"/>
          <w:bCs/>
        </w:rPr>
        <w:t>recepţionarea</w:t>
      </w:r>
      <w:proofErr w:type="spellEnd"/>
      <w:r>
        <w:rPr>
          <w:rFonts w:ascii="Times New Roman" w:hAnsi="Times New Roman" w:cs="Times New Roman"/>
          <w:bCs/>
        </w:rPr>
        <w:t xml:space="preserve"> acestora de către comisia de </w:t>
      </w:r>
      <w:proofErr w:type="spellStart"/>
      <w:r>
        <w:rPr>
          <w:rFonts w:ascii="Times New Roman" w:hAnsi="Times New Roman" w:cs="Times New Roman"/>
          <w:bCs/>
        </w:rPr>
        <w:t>recepţie</w:t>
      </w:r>
      <w:proofErr w:type="spellEnd"/>
      <w:r>
        <w:rPr>
          <w:rFonts w:ascii="Times New Roman" w:hAnsi="Times New Roman" w:cs="Times New Roman"/>
          <w:bCs/>
        </w:rPr>
        <w:t xml:space="preserve"> numită de ordonatorul de credite a </w:t>
      </w:r>
      <w:proofErr w:type="spellStart"/>
      <w:r>
        <w:rPr>
          <w:rFonts w:ascii="Times New Roman" w:hAnsi="Times New Roman" w:cs="Times New Roman"/>
          <w:bCs/>
        </w:rPr>
        <w:t>Autorităţii</w:t>
      </w:r>
      <w:proofErr w:type="spellEnd"/>
      <w:r>
        <w:rPr>
          <w:rFonts w:ascii="Times New Roman" w:hAnsi="Times New Roman" w:cs="Times New Roman"/>
          <w:bCs/>
        </w:rPr>
        <w:t xml:space="preserve"> Contractante. </w:t>
      </w:r>
    </w:p>
    <w:p w14:paraId="62AFF02B" w14:textId="77777777" w:rsidR="00343910" w:rsidRPr="00BB0178" w:rsidRDefault="00343910" w:rsidP="00343910">
      <w:pPr>
        <w:autoSpaceDE w:val="0"/>
        <w:autoSpaceDN w:val="0"/>
        <w:adjustRightInd w:val="0"/>
        <w:ind w:firstLine="284"/>
        <w:jc w:val="both"/>
        <w:rPr>
          <w:rFonts w:ascii="Times New Roman" w:hAnsi="Times New Roman" w:cs="Times New Roman"/>
          <w:bCs/>
        </w:rPr>
      </w:pPr>
    </w:p>
    <w:p w14:paraId="5C07B7E4" w14:textId="77777777" w:rsidR="00343910" w:rsidRPr="00BB0178" w:rsidRDefault="00343910" w:rsidP="000C2851">
      <w:pPr>
        <w:autoSpaceDE w:val="0"/>
        <w:autoSpaceDN w:val="0"/>
        <w:adjustRightInd w:val="0"/>
        <w:ind w:firstLine="284"/>
        <w:jc w:val="both"/>
        <w:rPr>
          <w:rFonts w:ascii="Times New Roman" w:hAnsi="Times New Roman" w:cs="Times New Roman"/>
          <w:b/>
          <w:bCs/>
        </w:rPr>
      </w:pPr>
    </w:p>
    <w:p w14:paraId="0C3CF0F2" w14:textId="04CE854D" w:rsidR="00CB6AE5" w:rsidRPr="00BB0178" w:rsidRDefault="00BB0178" w:rsidP="002D5B42">
      <w:pPr>
        <w:pStyle w:val="Listparagraf"/>
        <w:numPr>
          <w:ilvl w:val="0"/>
          <w:numId w:val="4"/>
        </w:numPr>
        <w:shd w:val="clear" w:color="auto" w:fill="DEEAF6" w:themeFill="accent1" w:themeFillTint="33"/>
        <w:autoSpaceDE w:val="0"/>
        <w:autoSpaceDN w:val="0"/>
        <w:adjustRightInd w:val="0"/>
        <w:ind w:hanging="1080"/>
        <w:jc w:val="both"/>
        <w:rPr>
          <w:rFonts w:ascii="Times New Roman" w:hAnsi="Times New Roman" w:cs="Times New Roman"/>
          <w:bCs/>
        </w:rPr>
      </w:pPr>
      <w:r>
        <w:rPr>
          <w:rFonts w:ascii="Times New Roman" w:hAnsi="Times New Roman" w:cs="Times New Roman"/>
          <w:b/>
          <w:bCs/>
        </w:rPr>
        <w:t>DOCUMENTE AFERENTE PLĂȚII</w:t>
      </w:r>
    </w:p>
    <w:p w14:paraId="24099406" w14:textId="31076A13" w:rsidR="001B7B91" w:rsidRPr="001B7B91" w:rsidRDefault="001B7B91" w:rsidP="001B7B91">
      <w:pPr>
        <w:pStyle w:val="Style35"/>
        <w:spacing w:before="72"/>
        <w:ind w:firstLine="708"/>
      </w:pPr>
      <w:r>
        <w:t xml:space="preserve">Documentele aferente prestării serviciilor de consultanță vor fi însoțite de un raport de activitate lunar/final întocmit de către Prestator </w:t>
      </w:r>
      <w:proofErr w:type="spellStart"/>
      <w:r>
        <w:t>şi</w:t>
      </w:r>
      <w:proofErr w:type="spellEnd"/>
      <w:r>
        <w:t xml:space="preserve"> se va preda în baza unui </w:t>
      </w:r>
      <w:r>
        <w:rPr>
          <w:b/>
          <w:bCs/>
        </w:rPr>
        <w:t xml:space="preserve">proces-verbal de predare </w:t>
      </w:r>
      <w:r>
        <w:t xml:space="preserve">- </w:t>
      </w:r>
      <w:r>
        <w:rPr>
          <w:b/>
          <w:bCs/>
        </w:rPr>
        <w:t>primire/acceptanță</w:t>
      </w:r>
      <w:r>
        <w:t>, ce se va încheia la sediul Autorității contractante. </w:t>
      </w:r>
    </w:p>
    <w:p w14:paraId="43AC970C" w14:textId="1E806A65" w:rsidR="002B615E" w:rsidRDefault="001B7B91" w:rsidP="001B7B91">
      <w:pPr>
        <w:pStyle w:val="Style35"/>
        <w:widowControl/>
        <w:spacing w:before="72" w:line="240" w:lineRule="auto"/>
        <w:ind w:firstLine="708"/>
        <w:rPr>
          <w:color w:val="000000"/>
          <w:lang w:bidi="ro-RO"/>
        </w:rPr>
      </w:pPr>
      <w:r>
        <w:rPr>
          <w:color w:val="000000"/>
          <w:lang w:bidi="ro-RO"/>
        </w:rPr>
        <w:t xml:space="preserve">Eventualele observații/completări solicitate de autoritatea contractantă, în urma analizei documentelor vor fi analizate de către prestator </w:t>
      </w:r>
      <w:proofErr w:type="spellStart"/>
      <w:r>
        <w:rPr>
          <w:color w:val="000000"/>
          <w:lang w:bidi="ro-RO"/>
        </w:rPr>
        <w:t>şi</w:t>
      </w:r>
      <w:proofErr w:type="spellEnd"/>
      <w:r>
        <w:rPr>
          <w:color w:val="000000"/>
          <w:lang w:bidi="ro-RO"/>
        </w:rPr>
        <w:t xml:space="preserve"> vor fi implementate fără alte </w:t>
      </w:r>
      <w:proofErr w:type="spellStart"/>
      <w:r>
        <w:rPr>
          <w:color w:val="000000"/>
          <w:lang w:bidi="ro-RO"/>
        </w:rPr>
        <w:t>pretenţii</w:t>
      </w:r>
      <w:proofErr w:type="spellEnd"/>
      <w:r>
        <w:rPr>
          <w:color w:val="000000"/>
          <w:lang w:bidi="ro-RO"/>
        </w:rPr>
        <w:t xml:space="preserve"> financiare.</w:t>
      </w:r>
    </w:p>
    <w:p w14:paraId="1AC607E4" w14:textId="77777777" w:rsidR="001B7B91" w:rsidRPr="00BB0178" w:rsidRDefault="001B7B91" w:rsidP="001B7B91">
      <w:pPr>
        <w:pStyle w:val="Style35"/>
        <w:widowControl/>
        <w:spacing w:before="72" w:line="240" w:lineRule="auto"/>
        <w:ind w:firstLine="0"/>
        <w:rPr>
          <w:rStyle w:val="FontStyle56"/>
          <w:sz w:val="24"/>
          <w:szCs w:val="24"/>
        </w:rPr>
      </w:pPr>
    </w:p>
    <w:p w14:paraId="7345B4CA" w14:textId="77777777" w:rsidR="00BB0178" w:rsidRPr="00BB0178" w:rsidRDefault="00BB0178" w:rsidP="00BB0178">
      <w:pPr>
        <w:ind w:hanging="426"/>
        <w:jc w:val="both"/>
        <w:rPr>
          <w:rFonts w:ascii="Times New Roman" w:eastAsia="Trebuchet MS" w:hAnsi="Times New Roman" w:cs="Times New Roman"/>
        </w:rPr>
      </w:pPr>
    </w:p>
    <w:p w14:paraId="08E1E732" w14:textId="59B9E462" w:rsidR="00BB0178" w:rsidRPr="00BB0178" w:rsidRDefault="00BB0178" w:rsidP="002D5B42">
      <w:pPr>
        <w:pStyle w:val="Listparagraf"/>
        <w:numPr>
          <w:ilvl w:val="0"/>
          <w:numId w:val="4"/>
        </w:numPr>
        <w:shd w:val="clear" w:color="auto" w:fill="DEEAF6" w:themeFill="accent1" w:themeFillTint="33"/>
        <w:ind w:hanging="1080"/>
        <w:jc w:val="both"/>
        <w:rPr>
          <w:rStyle w:val="FontStyle56"/>
          <w:rFonts w:eastAsia="Trebuchet MS"/>
          <w:b/>
          <w:bCs/>
          <w:sz w:val="24"/>
          <w:szCs w:val="24"/>
        </w:rPr>
      </w:pPr>
      <w:r>
        <w:rPr>
          <w:rStyle w:val="FontStyle56"/>
          <w:rFonts w:eastAsia="Trebuchet MS"/>
          <w:b/>
          <w:bCs/>
          <w:sz w:val="24"/>
          <w:szCs w:val="24"/>
        </w:rPr>
        <w:t>CRITERIUL DE ADJUDECARE A CONTRACTULUI</w:t>
      </w:r>
    </w:p>
    <w:p w14:paraId="295D4518" w14:textId="270262BF" w:rsidR="00596017" w:rsidRPr="00596017" w:rsidRDefault="00596017" w:rsidP="00596017">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Contractul va fi atribuit ofertantului care se va clasa pe primul loc în clasamentul întocmit în urma aplicării criteriului de atribuire „cel mai bun raport calitate-</w:t>
      </w:r>
      <w:proofErr w:type="spellStart"/>
      <w:r>
        <w:rPr>
          <w:rFonts w:ascii="Times New Roman" w:eastAsia="Trebuchet MS" w:hAnsi="Times New Roman" w:cs="Times New Roman"/>
        </w:rPr>
        <w:t>preţ</w:t>
      </w:r>
      <w:proofErr w:type="spellEnd"/>
      <w:r>
        <w:rPr>
          <w:rFonts w:ascii="Times New Roman" w:eastAsia="Trebuchet MS" w:hAnsi="Times New Roman" w:cs="Times New Roman"/>
        </w:rPr>
        <w:t xml:space="preserve">” dintre toate ofertele admisibile (adică: acceptabile – </w:t>
      </w:r>
      <w:proofErr w:type="spellStart"/>
      <w:r>
        <w:rPr>
          <w:rFonts w:ascii="Times New Roman" w:eastAsia="Trebuchet MS" w:hAnsi="Times New Roman" w:cs="Times New Roman"/>
        </w:rPr>
        <w:t>ofertanţii</w:t>
      </w:r>
      <w:proofErr w:type="spellEnd"/>
      <w:r>
        <w:rPr>
          <w:rFonts w:ascii="Times New Roman" w:eastAsia="Trebuchet MS" w:hAnsi="Times New Roman" w:cs="Times New Roman"/>
        </w:rPr>
        <w:t xml:space="preserve"> îndeplinesc </w:t>
      </w:r>
      <w:proofErr w:type="spellStart"/>
      <w:r>
        <w:rPr>
          <w:rFonts w:ascii="Times New Roman" w:eastAsia="Trebuchet MS" w:hAnsi="Times New Roman" w:cs="Times New Roman"/>
        </w:rPr>
        <w:t>cerinţele</w:t>
      </w:r>
      <w:proofErr w:type="spellEnd"/>
      <w:r>
        <w:rPr>
          <w:rFonts w:ascii="Times New Roman" w:eastAsia="Trebuchet MS" w:hAnsi="Times New Roman" w:cs="Times New Roman"/>
        </w:rPr>
        <w:t xml:space="preserve"> obligatorii de calificare, </w:t>
      </w:r>
      <w:proofErr w:type="spellStart"/>
      <w:r>
        <w:rPr>
          <w:rFonts w:ascii="Times New Roman" w:eastAsia="Trebuchet MS" w:hAnsi="Times New Roman" w:cs="Times New Roman"/>
        </w:rPr>
        <w:t>şi</w:t>
      </w:r>
      <w:proofErr w:type="spellEnd"/>
      <w:r>
        <w:rPr>
          <w:rFonts w:ascii="Times New Roman" w:eastAsia="Trebuchet MS" w:hAnsi="Times New Roman" w:cs="Times New Roman"/>
        </w:rPr>
        <w:t xml:space="preserve"> conforme – în propunerea tehnică și propunerea financiară se regăsesc toate elementele solicitate în </w:t>
      </w:r>
      <w:proofErr w:type="spellStart"/>
      <w:r>
        <w:rPr>
          <w:rFonts w:ascii="Times New Roman" w:eastAsia="Trebuchet MS" w:hAnsi="Times New Roman" w:cs="Times New Roman"/>
        </w:rPr>
        <w:t>documentaţia</w:t>
      </w:r>
      <w:proofErr w:type="spellEnd"/>
      <w:r>
        <w:rPr>
          <w:rFonts w:ascii="Times New Roman" w:eastAsia="Trebuchet MS" w:hAnsi="Times New Roman" w:cs="Times New Roman"/>
        </w:rPr>
        <w:t xml:space="preserve"> de atribuire), </w:t>
      </w:r>
    </w:p>
    <w:p w14:paraId="7A3064E9" w14:textId="77777777" w:rsidR="00596017" w:rsidRPr="00596017" w:rsidRDefault="00596017" w:rsidP="00596017">
      <w:pPr>
        <w:tabs>
          <w:tab w:val="left" w:pos="8550"/>
        </w:tabs>
        <w:ind w:hanging="2"/>
        <w:jc w:val="both"/>
        <w:rPr>
          <w:rFonts w:ascii="Times New Roman" w:eastAsia="Trebuchet MS" w:hAnsi="Times New Roman" w:cs="Times New Roman"/>
        </w:rPr>
      </w:pPr>
    </w:p>
    <w:p w14:paraId="2D9C2B84" w14:textId="77777777" w:rsidR="00596017" w:rsidRPr="00596017" w:rsidRDefault="00596017" w:rsidP="00596017">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Modul de calcul și de acordare a punctajelor: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5783"/>
        <w:gridCol w:w="2990"/>
      </w:tblGrid>
      <w:tr w:rsidR="00596017" w:rsidRPr="00596017" w14:paraId="353BC947" w14:textId="77777777" w:rsidTr="00D467AE">
        <w:tc>
          <w:tcPr>
            <w:tcW w:w="600" w:type="dxa"/>
          </w:tcPr>
          <w:p w14:paraId="5B3E3DF2"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Nr. crt.</w:t>
            </w:r>
          </w:p>
        </w:tc>
        <w:tc>
          <w:tcPr>
            <w:tcW w:w="5783" w:type="dxa"/>
          </w:tcPr>
          <w:p w14:paraId="7DDB4254"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Factori de evaluare</w:t>
            </w:r>
          </w:p>
        </w:tc>
        <w:tc>
          <w:tcPr>
            <w:tcW w:w="2990" w:type="dxa"/>
          </w:tcPr>
          <w:p w14:paraId="5F8C936A"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Punctaj maxim acordat</w:t>
            </w:r>
          </w:p>
          <w:p w14:paraId="2F002FF0"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(100 puncte)</w:t>
            </w:r>
          </w:p>
        </w:tc>
      </w:tr>
      <w:tr w:rsidR="00596017" w:rsidRPr="00596017" w14:paraId="1D0BF2AF" w14:textId="77777777" w:rsidTr="00D467AE">
        <w:tc>
          <w:tcPr>
            <w:tcW w:w="600" w:type="dxa"/>
          </w:tcPr>
          <w:p w14:paraId="51A58062"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1.</w:t>
            </w:r>
          </w:p>
        </w:tc>
        <w:tc>
          <w:tcPr>
            <w:tcW w:w="5783" w:type="dxa"/>
          </w:tcPr>
          <w:p w14:paraId="553B1667" w14:textId="77777777" w:rsidR="00596017" w:rsidRPr="00596017" w:rsidRDefault="00596017" w:rsidP="001B40EE">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Prețul ofertei</w:t>
            </w:r>
          </w:p>
        </w:tc>
        <w:tc>
          <w:tcPr>
            <w:tcW w:w="2990" w:type="dxa"/>
          </w:tcPr>
          <w:p w14:paraId="56D74F59"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70</w:t>
            </w:r>
          </w:p>
        </w:tc>
      </w:tr>
      <w:tr w:rsidR="00D467AE" w:rsidRPr="00596017" w14:paraId="3DFD874D" w14:textId="77777777" w:rsidTr="00D467AE">
        <w:trPr>
          <w:trHeight w:val="303"/>
        </w:trPr>
        <w:tc>
          <w:tcPr>
            <w:tcW w:w="600" w:type="dxa"/>
            <w:vMerge w:val="restart"/>
          </w:tcPr>
          <w:p w14:paraId="6E69E5E2" w14:textId="77777777" w:rsidR="00D467AE" w:rsidRPr="00596017" w:rsidRDefault="00D467AE" w:rsidP="001B40EE">
            <w:pPr>
              <w:tabs>
                <w:tab w:val="left" w:pos="8550"/>
              </w:tabs>
              <w:ind w:hanging="2"/>
              <w:jc w:val="center"/>
              <w:rPr>
                <w:rFonts w:ascii="Times New Roman" w:eastAsia="Trebuchet MS" w:hAnsi="Times New Roman" w:cs="Times New Roman"/>
              </w:rPr>
            </w:pPr>
          </w:p>
          <w:p w14:paraId="6FA505C9" w14:textId="77777777" w:rsidR="00D467AE" w:rsidRPr="00596017" w:rsidRDefault="00D467AE" w:rsidP="001B40EE">
            <w:pPr>
              <w:tabs>
                <w:tab w:val="left" w:pos="8550"/>
              </w:tabs>
              <w:ind w:hanging="2"/>
              <w:jc w:val="center"/>
              <w:rPr>
                <w:rFonts w:ascii="Times New Roman" w:eastAsia="Trebuchet MS" w:hAnsi="Times New Roman" w:cs="Times New Roman"/>
              </w:rPr>
            </w:pPr>
          </w:p>
          <w:p w14:paraId="28DBE56F" w14:textId="77777777" w:rsidR="00D467AE" w:rsidRPr="00596017" w:rsidRDefault="00D467AE"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2.</w:t>
            </w:r>
          </w:p>
          <w:p w14:paraId="16FD9F14" w14:textId="77777777" w:rsidR="00D467AE" w:rsidRPr="00596017" w:rsidRDefault="00D467AE" w:rsidP="001B40EE">
            <w:pPr>
              <w:tabs>
                <w:tab w:val="left" w:pos="8550"/>
              </w:tabs>
              <w:ind w:hanging="2"/>
              <w:jc w:val="center"/>
              <w:rPr>
                <w:rFonts w:ascii="Times New Roman" w:eastAsia="Trebuchet MS" w:hAnsi="Times New Roman" w:cs="Times New Roman"/>
              </w:rPr>
            </w:pPr>
          </w:p>
        </w:tc>
        <w:tc>
          <w:tcPr>
            <w:tcW w:w="5783" w:type="dxa"/>
          </w:tcPr>
          <w:p w14:paraId="1ACC8E3F" w14:textId="77777777" w:rsidR="00D467AE" w:rsidRPr="00596017" w:rsidRDefault="00D467AE" w:rsidP="001B40EE">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lastRenderedPageBreak/>
              <w:t>Componenta tehnică</w:t>
            </w:r>
          </w:p>
        </w:tc>
        <w:tc>
          <w:tcPr>
            <w:tcW w:w="2990" w:type="dxa"/>
          </w:tcPr>
          <w:p w14:paraId="3479C168" w14:textId="77777777" w:rsidR="00D467AE" w:rsidRPr="00596017" w:rsidRDefault="00D467AE"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30</w:t>
            </w:r>
          </w:p>
        </w:tc>
      </w:tr>
      <w:tr w:rsidR="00D467AE" w:rsidRPr="00596017" w14:paraId="34AC5A4F" w14:textId="77777777" w:rsidTr="00D467AE">
        <w:trPr>
          <w:trHeight w:val="830"/>
        </w:trPr>
        <w:tc>
          <w:tcPr>
            <w:tcW w:w="600" w:type="dxa"/>
            <w:vMerge/>
          </w:tcPr>
          <w:p w14:paraId="423C6A9E" w14:textId="77777777" w:rsidR="00D467AE" w:rsidRPr="00596017" w:rsidRDefault="00D467AE" w:rsidP="001B40EE">
            <w:pPr>
              <w:tabs>
                <w:tab w:val="left" w:pos="8550"/>
              </w:tabs>
              <w:ind w:hanging="2"/>
              <w:jc w:val="both"/>
              <w:rPr>
                <w:rFonts w:ascii="Times New Roman" w:eastAsia="Trebuchet MS" w:hAnsi="Times New Roman" w:cs="Times New Roman"/>
              </w:rPr>
            </w:pPr>
          </w:p>
        </w:tc>
        <w:tc>
          <w:tcPr>
            <w:tcW w:w="5783" w:type="dxa"/>
          </w:tcPr>
          <w:p w14:paraId="22D2FA7B" w14:textId="13C5913F" w:rsidR="00D467AE" w:rsidRPr="00596017" w:rsidRDefault="00D467AE" w:rsidP="001B40EE">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2.1.Experiența operatorului economic în derularea de activități similare, raportat la serviciile prestate în cursul ultimilor 3 ani</w:t>
            </w:r>
          </w:p>
        </w:tc>
        <w:tc>
          <w:tcPr>
            <w:tcW w:w="2990" w:type="dxa"/>
          </w:tcPr>
          <w:p w14:paraId="12DFF450" w14:textId="22C493F2" w:rsidR="00D467AE" w:rsidRPr="00596017" w:rsidRDefault="00D467AE"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5</w:t>
            </w:r>
          </w:p>
        </w:tc>
      </w:tr>
      <w:tr w:rsidR="00D467AE" w:rsidRPr="00596017" w14:paraId="3BA9A0C6" w14:textId="77777777" w:rsidTr="00D467AE">
        <w:trPr>
          <w:trHeight w:val="365"/>
        </w:trPr>
        <w:tc>
          <w:tcPr>
            <w:tcW w:w="600" w:type="dxa"/>
            <w:vMerge/>
          </w:tcPr>
          <w:p w14:paraId="531159D9" w14:textId="77777777" w:rsidR="00D467AE" w:rsidRPr="00596017" w:rsidRDefault="00D467AE" w:rsidP="001B40EE">
            <w:pPr>
              <w:tabs>
                <w:tab w:val="left" w:pos="8550"/>
              </w:tabs>
              <w:ind w:hanging="2"/>
              <w:jc w:val="both"/>
              <w:rPr>
                <w:rFonts w:ascii="Times New Roman" w:eastAsia="Trebuchet MS" w:hAnsi="Times New Roman" w:cs="Times New Roman"/>
              </w:rPr>
            </w:pPr>
          </w:p>
        </w:tc>
        <w:tc>
          <w:tcPr>
            <w:tcW w:w="5783" w:type="dxa"/>
          </w:tcPr>
          <w:p w14:paraId="5BB0A8CE" w14:textId="77777777" w:rsidR="00D467AE" w:rsidRPr="00596017" w:rsidRDefault="00D467AE" w:rsidP="001B40EE">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 xml:space="preserve">2.2. Experiența </w:t>
            </w:r>
            <w:bookmarkStart w:id="0" w:name="_Hlk205905173"/>
            <w:r>
              <w:rPr>
                <w:rFonts w:ascii="Times New Roman" w:eastAsia="Trebuchet MS" w:hAnsi="Times New Roman" w:cs="Times New Roman"/>
              </w:rPr>
              <w:t>managerului de contract</w:t>
            </w:r>
            <w:bookmarkEnd w:id="0"/>
          </w:p>
        </w:tc>
        <w:tc>
          <w:tcPr>
            <w:tcW w:w="2990" w:type="dxa"/>
          </w:tcPr>
          <w:p w14:paraId="2348D1E9" w14:textId="5B316B34" w:rsidR="00D467AE" w:rsidRPr="00596017" w:rsidRDefault="00D467AE"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5</w:t>
            </w:r>
          </w:p>
        </w:tc>
      </w:tr>
      <w:tr w:rsidR="00D467AE" w:rsidRPr="00596017" w14:paraId="0B505421" w14:textId="77777777" w:rsidTr="00D467AE">
        <w:trPr>
          <w:trHeight w:val="365"/>
        </w:trPr>
        <w:tc>
          <w:tcPr>
            <w:tcW w:w="600" w:type="dxa"/>
            <w:vMerge/>
          </w:tcPr>
          <w:p w14:paraId="3F2FC06E" w14:textId="77777777" w:rsidR="00D467AE" w:rsidRPr="00596017" w:rsidRDefault="00D467AE" w:rsidP="001B40EE">
            <w:pPr>
              <w:tabs>
                <w:tab w:val="left" w:pos="8550"/>
              </w:tabs>
              <w:ind w:hanging="2"/>
              <w:jc w:val="both"/>
              <w:rPr>
                <w:rFonts w:ascii="Times New Roman" w:eastAsia="Trebuchet MS" w:hAnsi="Times New Roman" w:cs="Times New Roman"/>
              </w:rPr>
            </w:pPr>
          </w:p>
        </w:tc>
        <w:tc>
          <w:tcPr>
            <w:tcW w:w="5783" w:type="dxa"/>
          </w:tcPr>
          <w:p w14:paraId="25F6143A" w14:textId="3C90CEC2" w:rsidR="00D467AE" w:rsidRPr="00596017" w:rsidRDefault="00D467AE" w:rsidP="001B40EE">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2.3. Calitate propunere tehnică</w:t>
            </w:r>
          </w:p>
        </w:tc>
        <w:tc>
          <w:tcPr>
            <w:tcW w:w="2990" w:type="dxa"/>
          </w:tcPr>
          <w:p w14:paraId="6C72CDDC" w14:textId="0EB937F8" w:rsidR="00D467AE" w:rsidRPr="00596017" w:rsidRDefault="00D467AE"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20</w:t>
            </w:r>
          </w:p>
        </w:tc>
      </w:tr>
      <w:tr w:rsidR="00596017" w:rsidRPr="00596017" w14:paraId="4CE0B5F4" w14:textId="77777777" w:rsidTr="00D467AE">
        <w:trPr>
          <w:trHeight w:val="365"/>
        </w:trPr>
        <w:tc>
          <w:tcPr>
            <w:tcW w:w="6383" w:type="dxa"/>
            <w:gridSpan w:val="2"/>
          </w:tcPr>
          <w:p w14:paraId="7589B08E" w14:textId="77777777" w:rsidR="00596017" w:rsidRPr="00596017" w:rsidRDefault="00596017" w:rsidP="001B40EE">
            <w:pPr>
              <w:tabs>
                <w:tab w:val="left" w:pos="8550"/>
              </w:tabs>
              <w:ind w:hanging="2"/>
              <w:jc w:val="right"/>
              <w:rPr>
                <w:rFonts w:ascii="Times New Roman" w:eastAsia="Trebuchet MS" w:hAnsi="Times New Roman" w:cs="Times New Roman"/>
              </w:rPr>
            </w:pPr>
            <w:r>
              <w:rPr>
                <w:rFonts w:ascii="Times New Roman" w:eastAsia="Trebuchet MS" w:hAnsi="Times New Roman" w:cs="Times New Roman"/>
              </w:rPr>
              <w:t>TOTAL</w:t>
            </w:r>
          </w:p>
        </w:tc>
        <w:tc>
          <w:tcPr>
            <w:tcW w:w="2990" w:type="dxa"/>
          </w:tcPr>
          <w:p w14:paraId="3E47359E" w14:textId="77777777" w:rsidR="00596017" w:rsidRPr="00596017" w:rsidRDefault="00596017" w:rsidP="001B40EE">
            <w:pPr>
              <w:tabs>
                <w:tab w:val="left" w:pos="8550"/>
              </w:tabs>
              <w:ind w:hanging="2"/>
              <w:jc w:val="center"/>
              <w:rPr>
                <w:rFonts w:ascii="Times New Roman" w:eastAsia="Trebuchet MS" w:hAnsi="Times New Roman" w:cs="Times New Roman"/>
              </w:rPr>
            </w:pPr>
            <w:r>
              <w:rPr>
                <w:rFonts w:ascii="Times New Roman" w:eastAsia="Trebuchet MS" w:hAnsi="Times New Roman" w:cs="Times New Roman"/>
              </w:rPr>
              <w:t>100</w:t>
            </w:r>
          </w:p>
        </w:tc>
      </w:tr>
    </w:tbl>
    <w:p w14:paraId="63B13D63" w14:textId="77777777" w:rsidR="00596017" w:rsidRPr="00596017" w:rsidRDefault="00596017" w:rsidP="00596017">
      <w:pPr>
        <w:tabs>
          <w:tab w:val="left" w:pos="8550"/>
        </w:tabs>
        <w:jc w:val="both"/>
        <w:rPr>
          <w:rFonts w:ascii="Times New Roman" w:eastAsia="Trebuchet MS"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134"/>
        <w:gridCol w:w="6095"/>
      </w:tblGrid>
      <w:tr w:rsidR="00596017" w:rsidRPr="00596017" w14:paraId="31805C4F" w14:textId="77777777" w:rsidTr="00596017">
        <w:tc>
          <w:tcPr>
            <w:tcW w:w="2122" w:type="dxa"/>
            <w:tcBorders>
              <w:bottom w:val="single" w:sz="4" w:space="0" w:color="auto"/>
            </w:tcBorders>
            <w:shd w:val="clear" w:color="auto" w:fill="E6E6E6"/>
          </w:tcPr>
          <w:p w14:paraId="218CE073" w14:textId="77777777" w:rsidR="00596017" w:rsidRPr="00596017" w:rsidRDefault="00596017" w:rsidP="001B40EE">
            <w:pPr>
              <w:spacing w:before="120"/>
              <w:jc w:val="center"/>
              <w:rPr>
                <w:rFonts w:ascii="Times New Roman" w:eastAsia="Trebuchet MS" w:hAnsi="Times New Roman" w:cs="Times New Roman"/>
              </w:rPr>
            </w:pPr>
            <w:bookmarkStart w:id="1" w:name="_Hlk206494726"/>
            <w:r>
              <w:rPr>
                <w:rFonts w:ascii="Times New Roman" w:eastAsia="Trebuchet MS" w:hAnsi="Times New Roman" w:cs="Times New Roman"/>
              </w:rPr>
              <w:t>Factor de evaluare</w:t>
            </w:r>
          </w:p>
        </w:tc>
        <w:tc>
          <w:tcPr>
            <w:tcW w:w="1134" w:type="dxa"/>
            <w:tcBorders>
              <w:bottom w:val="single" w:sz="4" w:space="0" w:color="auto"/>
            </w:tcBorders>
            <w:shd w:val="clear" w:color="auto" w:fill="E6E6E6"/>
          </w:tcPr>
          <w:p w14:paraId="348B5B51" w14:textId="77777777" w:rsidR="00596017" w:rsidRPr="00596017" w:rsidRDefault="00596017" w:rsidP="001B40EE">
            <w:pPr>
              <w:spacing w:before="120"/>
              <w:ind w:left="-108" w:right="-108"/>
              <w:jc w:val="center"/>
              <w:rPr>
                <w:rFonts w:ascii="Times New Roman" w:eastAsia="Trebuchet MS" w:hAnsi="Times New Roman" w:cs="Times New Roman"/>
              </w:rPr>
            </w:pPr>
            <w:r>
              <w:rPr>
                <w:rFonts w:ascii="Times New Roman" w:eastAsia="Trebuchet MS" w:hAnsi="Times New Roman" w:cs="Times New Roman"/>
              </w:rPr>
              <w:t>Punctaj</w:t>
            </w:r>
          </w:p>
        </w:tc>
        <w:tc>
          <w:tcPr>
            <w:tcW w:w="6095" w:type="dxa"/>
            <w:tcBorders>
              <w:bottom w:val="single" w:sz="4" w:space="0" w:color="auto"/>
            </w:tcBorders>
            <w:shd w:val="clear" w:color="auto" w:fill="E6E6E6"/>
          </w:tcPr>
          <w:p w14:paraId="613B0D76" w14:textId="77777777" w:rsidR="00596017" w:rsidRPr="00596017" w:rsidRDefault="00596017" w:rsidP="001B40EE">
            <w:pPr>
              <w:spacing w:before="120"/>
              <w:jc w:val="center"/>
              <w:rPr>
                <w:rFonts w:ascii="Times New Roman" w:eastAsia="Trebuchet MS" w:hAnsi="Times New Roman" w:cs="Times New Roman"/>
              </w:rPr>
            </w:pPr>
            <w:r>
              <w:rPr>
                <w:rFonts w:ascii="Times New Roman" w:eastAsia="Trebuchet MS" w:hAnsi="Times New Roman" w:cs="Times New Roman"/>
              </w:rPr>
              <w:t>Punctare</w:t>
            </w:r>
          </w:p>
        </w:tc>
      </w:tr>
      <w:tr w:rsidR="00596017" w:rsidRPr="00596017" w14:paraId="2B4F39FF" w14:textId="77777777" w:rsidTr="00596017">
        <w:tc>
          <w:tcPr>
            <w:tcW w:w="2122" w:type="dxa"/>
            <w:tcBorders>
              <w:bottom w:val="single" w:sz="4" w:space="0" w:color="auto"/>
            </w:tcBorders>
          </w:tcPr>
          <w:p w14:paraId="24620084" w14:textId="77777777" w:rsidR="00596017" w:rsidRPr="00596017" w:rsidRDefault="00596017" w:rsidP="001B40EE">
            <w:pPr>
              <w:rPr>
                <w:rFonts w:ascii="Times New Roman" w:eastAsia="Trebuchet MS" w:hAnsi="Times New Roman" w:cs="Times New Roman"/>
              </w:rPr>
            </w:pPr>
            <w:r>
              <w:rPr>
                <w:rFonts w:ascii="Times New Roman" w:eastAsia="Trebuchet MS" w:hAnsi="Times New Roman" w:cs="Times New Roman"/>
              </w:rPr>
              <w:t xml:space="preserve">1. </w:t>
            </w:r>
            <w:proofErr w:type="spellStart"/>
            <w:r>
              <w:rPr>
                <w:rFonts w:ascii="Times New Roman" w:eastAsia="Trebuchet MS" w:hAnsi="Times New Roman" w:cs="Times New Roman"/>
              </w:rPr>
              <w:t>Preţul</w:t>
            </w:r>
            <w:proofErr w:type="spellEnd"/>
            <w:r>
              <w:rPr>
                <w:rFonts w:ascii="Times New Roman" w:eastAsia="Trebuchet MS" w:hAnsi="Times New Roman" w:cs="Times New Roman"/>
              </w:rPr>
              <w:t xml:space="preserve"> ofertei</w:t>
            </w:r>
          </w:p>
        </w:tc>
        <w:tc>
          <w:tcPr>
            <w:tcW w:w="1134" w:type="dxa"/>
            <w:tcBorders>
              <w:bottom w:val="single" w:sz="4" w:space="0" w:color="auto"/>
            </w:tcBorders>
          </w:tcPr>
          <w:p w14:paraId="5EBA9C2C" w14:textId="77777777" w:rsidR="00596017" w:rsidRPr="00596017" w:rsidRDefault="00596017" w:rsidP="001B40EE">
            <w:pPr>
              <w:ind w:left="-108"/>
              <w:jc w:val="both"/>
              <w:rPr>
                <w:rFonts w:ascii="Times New Roman" w:eastAsia="Trebuchet MS" w:hAnsi="Times New Roman" w:cs="Times New Roman"/>
              </w:rPr>
            </w:pPr>
            <w:r>
              <w:rPr>
                <w:rFonts w:ascii="Times New Roman" w:eastAsia="Trebuchet MS" w:hAnsi="Times New Roman" w:cs="Times New Roman"/>
              </w:rPr>
              <w:t>70 p</w:t>
            </w:r>
          </w:p>
        </w:tc>
        <w:tc>
          <w:tcPr>
            <w:tcW w:w="6095" w:type="dxa"/>
            <w:tcBorders>
              <w:bottom w:val="single" w:sz="4" w:space="0" w:color="auto"/>
            </w:tcBorders>
          </w:tcPr>
          <w:p w14:paraId="3806241E"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 xml:space="preserve">Punctajul pentru factorul de evaluare “Preț”, cu o valoare de 70 puncte din totalul de 100 de puncte, se va acorda după cum urmează: </w:t>
            </w:r>
          </w:p>
          <w:p w14:paraId="5EA46E76"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a) Pentru oferta admisibilă cu prețul cel mai scăzut – 70 puncte;</w:t>
            </w:r>
          </w:p>
          <w:p w14:paraId="652E7D5B"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 xml:space="preserve">b) Pentru restul ofertelor admisibile, punctajul se va calcula utilizând următoarea formulă: </w:t>
            </w:r>
            <w:proofErr w:type="spellStart"/>
            <w:r>
              <w:rPr>
                <w:rFonts w:ascii="Times New Roman" w:eastAsia="Trebuchet MS" w:hAnsi="Times New Roman" w:cs="Times New Roman"/>
              </w:rPr>
              <w:t>Ppret</w:t>
            </w:r>
            <w:proofErr w:type="spellEnd"/>
            <w:r>
              <w:rPr>
                <w:rFonts w:ascii="Times New Roman" w:eastAsia="Trebuchet MS" w:hAnsi="Times New Roman" w:cs="Times New Roman"/>
              </w:rPr>
              <w:t xml:space="preserve">(n) = Preț (min) / Preț (n) x 70, unde: </w:t>
            </w:r>
          </w:p>
          <w:p w14:paraId="438BF9C1" w14:textId="77777777" w:rsidR="00596017" w:rsidRPr="00596017" w:rsidRDefault="00596017" w:rsidP="001B40EE">
            <w:pPr>
              <w:ind w:left="33"/>
              <w:jc w:val="both"/>
              <w:rPr>
                <w:rFonts w:ascii="Times New Roman" w:eastAsia="Trebuchet MS" w:hAnsi="Times New Roman" w:cs="Times New Roman"/>
              </w:rPr>
            </w:pPr>
          </w:p>
          <w:p w14:paraId="6BF937F4" w14:textId="3264C101" w:rsidR="00596017" w:rsidRPr="00596017" w:rsidRDefault="00596017" w:rsidP="001B40EE">
            <w:pPr>
              <w:ind w:left="33"/>
              <w:jc w:val="both"/>
              <w:rPr>
                <w:rFonts w:ascii="Times New Roman" w:eastAsia="Trebuchet MS" w:hAnsi="Times New Roman" w:cs="Times New Roman"/>
              </w:rPr>
            </w:pPr>
            <w:proofErr w:type="spellStart"/>
            <w:r>
              <w:rPr>
                <w:rFonts w:ascii="Times New Roman" w:eastAsia="Trebuchet MS" w:hAnsi="Times New Roman" w:cs="Times New Roman"/>
              </w:rPr>
              <w:t>Pret</w:t>
            </w:r>
            <w:proofErr w:type="spellEnd"/>
            <w:r>
              <w:rPr>
                <w:rFonts w:ascii="Times New Roman" w:eastAsia="Trebuchet MS" w:hAnsi="Times New Roman" w:cs="Times New Roman"/>
              </w:rPr>
              <w:t xml:space="preserve">(n): punctajul obținut de către oferta admisibilă aflată sub evaluare; </w:t>
            </w:r>
          </w:p>
          <w:p w14:paraId="52E4797C"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 xml:space="preserve">Preț (min): cel mai scăzut dintre prețurile ofertelor admisibile; </w:t>
            </w:r>
          </w:p>
          <w:p w14:paraId="22156EFA"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Preț (n): prețul ofertei admisibile aflată sub evaluare.</w:t>
            </w:r>
          </w:p>
        </w:tc>
      </w:tr>
      <w:tr w:rsidR="00596017" w:rsidRPr="00596017" w14:paraId="52005046" w14:textId="77777777" w:rsidTr="00596017">
        <w:tc>
          <w:tcPr>
            <w:tcW w:w="2122" w:type="dxa"/>
            <w:tcBorders>
              <w:bottom w:val="single" w:sz="4" w:space="0" w:color="auto"/>
            </w:tcBorders>
          </w:tcPr>
          <w:p w14:paraId="1970C8ED" w14:textId="77777777" w:rsidR="00596017" w:rsidRPr="00596017" w:rsidRDefault="00596017" w:rsidP="001B40EE">
            <w:pPr>
              <w:rPr>
                <w:rFonts w:ascii="Times New Roman" w:eastAsia="Trebuchet MS" w:hAnsi="Times New Roman" w:cs="Times New Roman"/>
              </w:rPr>
            </w:pPr>
            <w:r>
              <w:rPr>
                <w:rFonts w:ascii="Times New Roman" w:eastAsia="Trebuchet MS" w:hAnsi="Times New Roman" w:cs="Times New Roman"/>
              </w:rPr>
              <w:t>2. Componenta Tehnică</w:t>
            </w:r>
          </w:p>
        </w:tc>
        <w:tc>
          <w:tcPr>
            <w:tcW w:w="1134" w:type="dxa"/>
            <w:tcBorders>
              <w:bottom w:val="single" w:sz="4" w:space="0" w:color="auto"/>
            </w:tcBorders>
          </w:tcPr>
          <w:p w14:paraId="16D8E50C" w14:textId="77777777" w:rsidR="00596017" w:rsidRPr="00596017" w:rsidDel="007E5989" w:rsidRDefault="00596017" w:rsidP="001B40EE">
            <w:pPr>
              <w:ind w:left="-108"/>
              <w:jc w:val="both"/>
              <w:rPr>
                <w:rFonts w:ascii="Times New Roman" w:eastAsia="Trebuchet MS" w:hAnsi="Times New Roman" w:cs="Times New Roman"/>
              </w:rPr>
            </w:pPr>
            <w:r>
              <w:rPr>
                <w:rFonts w:ascii="Times New Roman" w:eastAsia="Trebuchet MS" w:hAnsi="Times New Roman" w:cs="Times New Roman"/>
              </w:rPr>
              <w:t>30 p</w:t>
            </w:r>
          </w:p>
        </w:tc>
        <w:tc>
          <w:tcPr>
            <w:tcW w:w="6095" w:type="dxa"/>
            <w:tcBorders>
              <w:bottom w:val="single" w:sz="4" w:space="0" w:color="auto"/>
            </w:tcBorders>
          </w:tcPr>
          <w:p w14:paraId="19D7B2A3"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Punctajul maxim pentru componenta tehnică este de 30 puncte.</w:t>
            </w:r>
          </w:p>
          <w:p w14:paraId="02ECD050" w14:textId="77777777" w:rsidR="00596017" w:rsidRPr="00596017" w:rsidRDefault="00596017" w:rsidP="001B40EE">
            <w:pPr>
              <w:ind w:left="33"/>
              <w:jc w:val="both"/>
              <w:rPr>
                <w:rFonts w:ascii="Times New Roman" w:eastAsia="Trebuchet MS" w:hAnsi="Times New Roman" w:cs="Times New Roman"/>
              </w:rPr>
            </w:pPr>
            <w:r>
              <w:rPr>
                <w:rFonts w:ascii="Times New Roman" w:eastAsia="Trebuchet MS" w:hAnsi="Times New Roman" w:cs="Times New Roman"/>
              </w:rPr>
              <w:t xml:space="preserve">Punctajul obținut pentru componenta tehnica se calculează prin însumarea punctelor obținute la </w:t>
            </w:r>
            <w:proofErr w:type="spellStart"/>
            <w:r>
              <w:rPr>
                <w:rFonts w:ascii="Times New Roman" w:eastAsia="Trebuchet MS" w:hAnsi="Times New Roman" w:cs="Times New Roman"/>
              </w:rPr>
              <w:t>subfactorii</w:t>
            </w:r>
            <w:proofErr w:type="spellEnd"/>
            <w:r>
              <w:rPr>
                <w:rFonts w:ascii="Times New Roman" w:eastAsia="Trebuchet MS" w:hAnsi="Times New Roman" w:cs="Times New Roman"/>
              </w:rPr>
              <w:t xml:space="preserve"> de evaluare aferenți componentei tehnice.</w:t>
            </w:r>
          </w:p>
        </w:tc>
      </w:tr>
      <w:tr w:rsidR="00596017" w:rsidRPr="00596017" w14:paraId="2127ED07" w14:textId="77777777" w:rsidTr="00596017">
        <w:tc>
          <w:tcPr>
            <w:tcW w:w="9351" w:type="dxa"/>
            <w:gridSpan w:val="3"/>
            <w:tcBorders>
              <w:bottom w:val="single" w:sz="4" w:space="0" w:color="auto"/>
            </w:tcBorders>
          </w:tcPr>
          <w:p w14:paraId="711464A5" w14:textId="77777777" w:rsidR="00596017" w:rsidRPr="00596017" w:rsidRDefault="00596017" w:rsidP="001B40EE">
            <w:pPr>
              <w:ind w:left="-108"/>
              <w:rPr>
                <w:rFonts w:ascii="Times New Roman" w:eastAsia="Trebuchet MS" w:hAnsi="Times New Roman" w:cs="Times New Roman"/>
              </w:rPr>
            </w:pPr>
            <w:r>
              <w:rPr>
                <w:rFonts w:ascii="Times New Roman" w:eastAsia="Trebuchet MS" w:hAnsi="Times New Roman" w:cs="Times New Roman"/>
              </w:rPr>
              <w:t>Detalierea componentei tehnice</w:t>
            </w:r>
          </w:p>
          <w:p w14:paraId="36660F45" w14:textId="77777777" w:rsidR="00596017" w:rsidRPr="00596017" w:rsidRDefault="00596017" w:rsidP="001B40EE">
            <w:pPr>
              <w:ind w:left="-108"/>
              <w:jc w:val="center"/>
              <w:rPr>
                <w:rFonts w:ascii="Times New Roman" w:eastAsia="Trebuchet MS" w:hAnsi="Times New Roman" w:cs="Times New Roman"/>
              </w:rPr>
            </w:pPr>
          </w:p>
          <w:p w14:paraId="04649154" w14:textId="77777777" w:rsidR="00596017" w:rsidRPr="00596017" w:rsidRDefault="00596017" w:rsidP="001B40EE">
            <w:pPr>
              <w:ind w:left="-108"/>
              <w:jc w:val="center"/>
              <w:rPr>
                <w:rFonts w:ascii="Times New Roman" w:eastAsia="Trebuchet MS" w:hAnsi="Times New Roman" w:cs="Times New Roman"/>
              </w:rPr>
            </w:pPr>
          </w:p>
        </w:tc>
      </w:tr>
      <w:tr w:rsidR="00596017" w:rsidRPr="00596017" w14:paraId="7F36A775" w14:textId="77777777" w:rsidTr="00596017">
        <w:tc>
          <w:tcPr>
            <w:tcW w:w="2122" w:type="dxa"/>
          </w:tcPr>
          <w:p w14:paraId="13BCF126" w14:textId="62F22160" w:rsidR="00596017" w:rsidRPr="00596017" w:rsidRDefault="00596017" w:rsidP="005130BB">
            <w:pPr>
              <w:tabs>
                <w:tab w:val="left" w:pos="708"/>
                <w:tab w:val="left" w:pos="1416"/>
                <w:tab w:val="left" w:pos="2124"/>
                <w:tab w:val="left" w:pos="2832"/>
                <w:tab w:val="left" w:pos="3540"/>
                <w:tab w:val="left" w:pos="4248"/>
                <w:tab w:val="center" w:pos="4320"/>
                <w:tab w:val="left" w:pos="4956"/>
                <w:tab w:val="left" w:pos="5664"/>
                <w:tab w:val="left" w:pos="6372"/>
                <w:tab w:val="left" w:pos="7080"/>
                <w:tab w:val="left" w:pos="7788"/>
                <w:tab w:val="left" w:pos="8496"/>
                <w:tab w:val="right" w:pos="8640"/>
                <w:tab w:val="left" w:pos="9204"/>
                <w:tab w:val="left" w:pos="9912"/>
              </w:tabs>
              <w:jc w:val="both"/>
              <w:rPr>
                <w:rFonts w:ascii="Times New Roman" w:eastAsia="Trebuchet MS" w:hAnsi="Times New Roman" w:cs="Times New Roman"/>
              </w:rPr>
            </w:pPr>
            <w:r>
              <w:rPr>
                <w:rFonts w:ascii="Times New Roman" w:eastAsia="Trebuchet MS" w:hAnsi="Times New Roman" w:cs="Times New Roman"/>
                <w:color w:val="auto"/>
              </w:rPr>
              <w:t>2.1 Experiența operatorului economic în derularea de activități similare, raportat la serviciile prestate în cursul ultimilor 3 ani (</w:t>
            </w:r>
            <w:r>
              <w:rPr>
                <w:rFonts w:ascii="Times New Roman" w:hAnsi="Times New Roman" w:cs="Times New Roman"/>
                <w:bCs/>
                <w:color w:val="auto"/>
              </w:rPr>
              <w:t>cereri de finanțare, rapoarte, analize, strategii)</w:t>
            </w:r>
          </w:p>
        </w:tc>
        <w:tc>
          <w:tcPr>
            <w:tcW w:w="1134" w:type="dxa"/>
          </w:tcPr>
          <w:p w14:paraId="527BFCD8" w14:textId="5F7C38A2" w:rsidR="00596017" w:rsidRPr="00596017" w:rsidRDefault="005130BB" w:rsidP="001B40EE">
            <w:pPr>
              <w:ind w:left="-108"/>
              <w:jc w:val="both"/>
              <w:rPr>
                <w:rFonts w:ascii="Times New Roman" w:eastAsia="Trebuchet MS" w:hAnsi="Times New Roman" w:cs="Times New Roman"/>
              </w:rPr>
            </w:pPr>
            <w:r>
              <w:rPr>
                <w:rFonts w:ascii="Times New Roman" w:eastAsia="Trebuchet MS" w:hAnsi="Times New Roman" w:cs="Times New Roman"/>
              </w:rPr>
              <w:t>15 p</w:t>
            </w:r>
          </w:p>
        </w:tc>
        <w:tc>
          <w:tcPr>
            <w:tcW w:w="6095" w:type="dxa"/>
          </w:tcPr>
          <w:p w14:paraId="038541FE" w14:textId="2A5555F6" w:rsidR="00596017" w:rsidRPr="00596017" w:rsidRDefault="00596017" w:rsidP="001B40EE">
            <w:pPr>
              <w:jc w:val="both"/>
              <w:rPr>
                <w:rFonts w:ascii="Times New Roman" w:eastAsia="Trebuchet MS" w:hAnsi="Times New Roman" w:cs="Times New Roman"/>
              </w:rPr>
            </w:pPr>
            <w:r>
              <w:rPr>
                <w:rFonts w:ascii="Times New Roman" w:eastAsia="Trebuchet MS" w:hAnsi="Times New Roman" w:cs="Times New Roman"/>
              </w:rPr>
              <w:t xml:space="preserve">Punctajul se acordă astfel: 10 de puncte pentru numărul de contracte de servicii prestate în cursul ultimilor 3 ani astfel: </w:t>
            </w:r>
          </w:p>
          <w:p w14:paraId="2A4163BF" w14:textId="77777777" w:rsidR="00596017" w:rsidRPr="00596017" w:rsidRDefault="00596017" w:rsidP="001B40EE">
            <w:pPr>
              <w:jc w:val="both"/>
              <w:rPr>
                <w:rFonts w:ascii="Times New Roman" w:eastAsia="Trebuchet MS" w:hAnsi="Times New Roman" w:cs="Times New Roman"/>
              </w:rPr>
            </w:pPr>
          </w:p>
          <w:p w14:paraId="299C7240" w14:textId="1A1F4187" w:rsidR="00596017" w:rsidRPr="00596017" w:rsidRDefault="00596017" w:rsidP="001B40EE">
            <w:pPr>
              <w:jc w:val="both"/>
              <w:rPr>
                <w:rFonts w:ascii="Times New Roman" w:eastAsia="Trebuchet MS" w:hAnsi="Times New Roman" w:cs="Times New Roman"/>
              </w:rPr>
            </w:pPr>
            <w:r>
              <w:rPr>
                <w:rFonts w:ascii="Times New Roman" w:eastAsia="Trebuchet MS" w:hAnsi="Times New Roman" w:cs="Times New Roman"/>
              </w:rPr>
              <w:t>- pentru 1 contract suplimentar față de cerința minimă din caietul de sarcini referitoare la experiența operatorului economic se acordă 5 puncte;</w:t>
            </w:r>
          </w:p>
          <w:p w14:paraId="71D7CF3F" w14:textId="296D7684" w:rsidR="00596017" w:rsidRPr="00596017" w:rsidRDefault="00596017" w:rsidP="001B40EE">
            <w:pPr>
              <w:jc w:val="both"/>
              <w:rPr>
                <w:rFonts w:ascii="Times New Roman" w:eastAsia="Trebuchet MS" w:hAnsi="Times New Roman" w:cs="Times New Roman"/>
              </w:rPr>
            </w:pPr>
            <w:r>
              <w:rPr>
                <w:rFonts w:ascii="Times New Roman" w:eastAsia="Trebuchet MS" w:hAnsi="Times New Roman" w:cs="Times New Roman"/>
              </w:rPr>
              <w:t>- pentru 2 sau mai multe contracte față de cerința minimă din caietul de sarcini referitoare la experiența operatorului economic se acordă 15 puncte;</w:t>
            </w:r>
          </w:p>
        </w:tc>
      </w:tr>
      <w:tr w:rsidR="00596017" w:rsidRPr="00596017" w14:paraId="61573C1B" w14:textId="77777777" w:rsidTr="00596017">
        <w:trPr>
          <w:trHeight w:val="416"/>
        </w:trPr>
        <w:tc>
          <w:tcPr>
            <w:tcW w:w="2122" w:type="dxa"/>
          </w:tcPr>
          <w:p w14:paraId="6EC33235" w14:textId="77777777" w:rsidR="00596017" w:rsidRPr="00596017" w:rsidRDefault="00596017" w:rsidP="008102E9">
            <w:pPr>
              <w:tabs>
                <w:tab w:val="left" w:pos="708"/>
                <w:tab w:val="left" w:pos="1416"/>
                <w:tab w:val="left" w:pos="2124"/>
                <w:tab w:val="left" w:pos="2832"/>
                <w:tab w:val="left" w:pos="3540"/>
                <w:tab w:val="left" w:pos="4248"/>
                <w:tab w:val="center" w:pos="4320"/>
                <w:tab w:val="left" w:pos="4956"/>
                <w:tab w:val="left" w:pos="5664"/>
                <w:tab w:val="left" w:pos="6372"/>
                <w:tab w:val="left" w:pos="7080"/>
                <w:tab w:val="left" w:pos="7788"/>
                <w:tab w:val="left" w:pos="8496"/>
                <w:tab w:val="right" w:pos="8640"/>
                <w:tab w:val="left" w:pos="9204"/>
                <w:tab w:val="left" w:pos="9912"/>
              </w:tabs>
              <w:jc w:val="both"/>
              <w:rPr>
                <w:rFonts w:ascii="Times New Roman" w:eastAsia="Trebuchet MS" w:hAnsi="Times New Roman" w:cs="Times New Roman"/>
              </w:rPr>
            </w:pPr>
            <w:r>
              <w:rPr>
                <w:rFonts w:ascii="Times New Roman" w:eastAsia="Trebuchet MS" w:hAnsi="Times New Roman" w:cs="Times New Roman"/>
              </w:rPr>
              <w:t>2.2 Experiența managerului de contract</w:t>
            </w:r>
          </w:p>
        </w:tc>
        <w:tc>
          <w:tcPr>
            <w:tcW w:w="1134" w:type="dxa"/>
          </w:tcPr>
          <w:p w14:paraId="5169FB16" w14:textId="6C8CBA1D" w:rsidR="00596017" w:rsidRPr="00596017" w:rsidRDefault="00D467AE" w:rsidP="001B40EE">
            <w:pPr>
              <w:ind w:left="-108"/>
              <w:jc w:val="both"/>
              <w:rPr>
                <w:rFonts w:ascii="Times New Roman" w:eastAsia="Trebuchet MS" w:hAnsi="Times New Roman" w:cs="Times New Roman"/>
              </w:rPr>
            </w:pPr>
            <w:r>
              <w:rPr>
                <w:rFonts w:ascii="Times New Roman" w:eastAsia="Trebuchet MS" w:hAnsi="Times New Roman" w:cs="Times New Roman"/>
              </w:rPr>
              <w:t>5 p</w:t>
            </w:r>
          </w:p>
        </w:tc>
        <w:tc>
          <w:tcPr>
            <w:tcW w:w="6095" w:type="dxa"/>
          </w:tcPr>
          <w:p w14:paraId="69D2611E" w14:textId="79428B72" w:rsidR="00596017" w:rsidRPr="00596017" w:rsidRDefault="00596017" w:rsidP="001B40EE">
            <w:pPr>
              <w:jc w:val="both"/>
              <w:rPr>
                <w:rFonts w:ascii="Times New Roman" w:eastAsia="Trebuchet MS" w:hAnsi="Times New Roman" w:cs="Times New Roman"/>
              </w:rPr>
            </w:pPr>
            <w:r>
              <w:rPr>
                <w:rFonts w:ascii="Times New Roman" w:eastAsia="Trebuchet MS" w:hAnsi="Times New Roman" w:cs="Times New Roman"/>
              </w:rPr>
              <w:t xml:space="preserve">Punctajul se acordă astfel: 10 puncte pentru numărul de proiecte, demonstrată prin contracte, adeverințe, recomandări, în care a avut calitatea de lider de proiect astfel: </w:t>
            </w:r>
          </w:p>
          <w:p w14:paraId="46E4ABD7" w14:textId="77777777" w:rsidR="00596017" w:rsidRPr="00596017" w:rsidRDefault="00596017" w:rsidP="001B40EE">
            <w:pPr>
              <w:jc w:val="both"/>
              <w:rPr>
                <w:rFonts w:ascii="Times New Roman" w:eastAsia="Trebuchet MS" w:hAnsi="Times New Roman" w:cs="Times New Roman"/>
              </w:rPr>
            </w:pPr>
          </w:p>
          <w:p w14:paraId="4DA13F2E" w14:textId="645CBF9F" w:rsidR="00596017" w:rsidRPr="00596017" w:rsidRDefault="00596017" w:rsidP="001B40EE">
            <w:pPr>
              <w:jc w:val="both"/>
              <w:rPr>
                <w:rFonts w:ascii="Times New Roman" w:eastAsia="Trebuchet MS" w:hAnsi="Times New Roman" w:cs="Times New Roman"/>
              </w:rPr>
            </w:pPr>
            <w:r>
              <w:rPr>
                <w:rFonts w:ascii="Times New Roman" w:eastAsia="Trebuchet MS" w:hAnsi="Times New Roman" w:cs="Times New Roman"/>
              </w:rPr>
              <w:t>- pentru 1 proiect suplimentar față de cerința minimă din caietul de sarcini referitoare la experiența managerului de contract se acordă 2 puncte;</w:t>
            </w:r>
          </w:p>
          <w:p w14:paraId="3E01AD04" w14:textId="1B23B76D" w:rsidR="00596017" w:rsidRPr="00596017" w:rsidRDefault="00596017" w:rsidP="001B40EE">
            <w:pPr>
              <w:jc w:val="both"/>
              <w:rPr>
                <w:rFonts w:ascii="Times New Roman" w:eastAsia="Trebuchet MS" w:hAnsi="Times New Roman" w:cs="Times New Roman"/>
              </w:rPr>
            </w:pPr>
            <w:r>
              <w:rPr>
                <w:rFonts w:ascii="Times New Roman" w:eastAsia="Trebuchet MS" w:hAnsi="Times New Roman" w:cs="Times New Roman"/>
              </w:rPr>
              <w:t>- pentru 2 proiecte sau mai multe față de cerința minimă din caietul de sarcini referitoare la experiența managerului de contract se acordă 5 puncte;</w:t>
            </w:r>
          </w:p>
        </w:tc>
      </w:tr>
      <w:tr w:rsidR="008102E9" w:rsidRPr="00596017" w14:paraId="11015256" w14:textId="77777777" w:rsidTr="00596017">
        <w:trPr>
          <w:trHeight w:val="416"/>
        </w:trPr>
        <w:tc>
          <w:tcPr>
            <w:tcW w:w="2122" w:type="dxa"/>
          </w:tcPr>
          <w:p w14:paraId="43101FF0" w14:textId="3A06AC54" w:rsidR="008102E9" w:rsidRPr="008102E9" w:rsidRDefault="008102E9" w:rsidP="008102E9">
            <w:pPr>
              <w:tabs>
                <w:tab w:val="left" w:pos="708"/>
                <w:tab w:val="left" w:pos="1416"/>
                <w:tab w:val="left" w:pos="2124"/>
                <w:tab w:val="left" w:pos="2832"/>
                <w:tab w:val="left" w:pos="3540"/>
                <w:tab w:val="left" w:pos="4248"/>
                <w:tab w:val="center" w:pos="4320"/>
                <w:tab w:val="left" w:pos="4956"/>
                <w:tab w:val="left" w:pos="5664"/>
                <w:tab w:val="left" w:pos="6372"/>
                <w:tab w:val="left" w:pos="7080"/>
                <w:tab w:val="left" w:pos="7788"/>
                <w:tab w:val="left" w:pos="8496"/>
                <w:tab w:val="right" w:pos="8640"/>
                <w:tab w:val="left" w:pos="9204"/>
                <w:tab w:val="left" w:pos="9912"/>
              </w:tabs>
              <w:jc w:val="both"/>
              <w:rPr>
                <w:rFonts w:ascii="Times New Roman" w:eastAsia="Trebuchet MS" w:hAnsi="Times New Roman" w:cs="Times New Roman"/>
              </w:rPr>
            </w:pPr>
            <w:r>
              <w:rPr>
                <w:rFonts w:ascii="Times New Roman" w:eastAsia="Trebuchet MS" w:hAnsi="Times New Roman" w:cs="Times New Roman"/>
              </w:rPr>
              <w:lastRenderedPageBreak/>
              <w:t xml:space="preserve">2.3. </w:t>
            </w:r>
          </w:p>
          <w:p w14:paraId="5B27F8E7" w14:textId="5596722D" w:rsidR="008102E9" w:rsidRPr="00596017" w:rsidRDefault="008102E9" w:rsidP="008102E9">
            <w:pPr>
              <w:tabs>
                <w:tab w:val="left" w:pos="708"/>
                <w:tab w:val="left" w:pos="1416"/>
                <w:tab w:val="left" w:pos="2124"/>
                <w:tab w:val="left" w:pos="2832"/>
                <w:tab w:val="left" w:pos="3540"/>
                <w:tab w:val="left" w:pos="4248"/>
                <w:tab w:val="center" w:pos="4320"/>
                <w:tab w:val="left" w:pos="4956"/>
                <w:tab w:val="left" w:pos="5664"/>
                <w:tab w:val="left" w:pos="6372"/>
                <w:tab w:val="left" w:pos="7080"/>
                <w:tab w:val="left" w:pos="7788"/>
                <w:tab w:val="left" w:pos="8496"/>
                <w:tab w:val="right" w:pos="8640"/>
                <w:tab w:val="left" w:pos="9204"/>
                <w:tab w:val="left" w:pos="9912"/>
              </w:tabs>
              <w:jc w:val="both"/>
              <w:rPr>
                <w:rFonts w:ascii="Times New Roman" w:eastAsia="Trebuchet MS" w:hAnsi="Times New Roman" w:cs="Times New Roman"/>
              </w:rPr>
            </w:pPr>
            <w:r>
              <w:rPr>
                <w:rFonts w:ascii="Times New Roman" w:eastAsia="Trebuchet MS" w:hAnsi="Times New Roman" w:cs="Times New Roman"/>
              </w:rPr>
              <w:t>Calitate propunere tehnică</w:t>
            </w:r>
          </w:p>
        </w:tc>
        <w:tc>
          <w:tcPr>
            <w:tcW w:w="1134" w:type="dxa"/>
          </w:tcPr>
          <w:p w14:paraId="2784A856" w14:textId="3BB7DE84" w:rsidR="008102E9" w:rsidRPr="00596017" w:rsidRDefault="005130BB" w:rsidP="001B40EE">
            <w:pPr>
              <w:ind w:left="-108"/>
              <w:jc w:val="both"/>
              <w:rPr>
                <w:rFonts w:ascii="Times New Roman" w:eastAsia="Trebuchet MS" w:hAnsi="Times New Roman" w:cs="Times New Roman"/>
              </w:rPr>
            </w:pPr>
            <w:r>
              <w:rPr>
                <w:rFonts w:ascii="Times New Roman" w:eastAsia="Trebuchet MS" w:hAnsi="Times New Roman" w:cs="Times New Roman"/>
              </w:rPr>
              <w:t>15 p</w:t>
            </w:r>
          </w:p>
        </w:tc>
        <w:tc>
          <w:tcPr>
            <w:tcW w:w="6095" w:type="dxa"/>
          </w:tcPr>
          <w:p w14:paraId="55C75B7B" w14:textId="77777777" w:rsidR="008102E9" w:rsidRDefault="008102E9" w:rsidP="001B40EE">
            <w:pPr>
              <w:jc w:val="both"/>
              <w:rPr>
                <w:rFonts w:ascii="Times New Roman" w:eastAsia="Trebuchet MS" w:hAnsi="Times New Roman" w:cs="Times New Roman"/>
              </w:rPr>
            </w:pPr>
            <w:r>
              <w:rPr>
                <w:rFonts w:ascii="Times New Roman" w:eastAsia="Trebuchet MS" w:hAnsi="Times New Roman" w:cs="Times New Roman"/>
              </w:rPr>
              <w:t>Punctajul se acorda astfel:</w:t>
            </w:r>
          </w:p>
          <w:p w14:paraId="03D3FD47" w14:textId="77777777" w:rsidR="008102E9" w:rsidRDefault="008102E9" w:rsidP="001B40EE">
            <w:pPr>
              <w:jc w:val="both"/>
              <w:rPr>
                <w:rFonts w:ascii="Times New Roman" w:eastAsia="Trebuchet MS" w:hAnsi="Times New Roman" w:cs="Times New Roman"/>
              </w:rPr>
            </w:pPr>
          </w:p>
          <w:p w14:paraId="30709B13" w14:textId="13C2318E" w:rsidR="008102E9" w:rsidRDefault="008102E9" w:rsidP="00D467AE">
            <w:pPr>
              <w:jc w:val="both"/>
              <w:rPr>
                <w:rFonts w:ascii="Times New Roman" w:eastAsia="Trebuchet MS" w:hAnsi="Times New Roman" w:cs="Times New Roman"/>
              </w:rPr>
            </w:pPr>
            <w:r>
              <w:rPr>
                <w:rFonts w:ascii="Times New Roman" w:eastAsia="Trebuchet MS" w:hAnsi="Times New Roman" w:cs="Times New Roman"/>
              </w:rPr>
              <w:t>Propunerea tehnică conține Formularul de propunere tehnică precum și toate anexele indicate ca fiind obligatorii. Propunerea tehnică este bine structurată, cu o organizare clară și logică a informațiilor. De fiecare dată când este relevant, conținutul anexelor este adaptat specificului contractului. Limbajul utilizat este clar și concis, ușor de înțeles, cu evitarea ambiguităților. Metodologia  de  lucru  reflectă  o  abordare  și este aliniata cu obiectivele și cerințele caietului de sarcini. Resursele alocate depășesc cerințele minime, sunt corelate parțial cu duratele activităților și efortul estimat pentru acestea. Există  unele  propuneri  ale  Ofertantului  de  natură  să  conducă  la  o optimizare a procesului de evaluare. – 7 puncte</w:t>
            </w:r>
          </w:p>
          <w:p w14:paraId="7374124A" w14:textId="77777777" w:rsidR="005130BB" w:rsidRDefault="005130BB" w:rsidP="00D467AE">
            <w:pPr>
              <w:jc w:val="both"/>
              <w:rPr>
                <w:rFonts w:ascii="Times New Roman" w:eastAsia="Trebuchet MS" w:hAnsi="Times New Roman" w:cs="Times New Roman"/>
              </w:rPr>
            </w:pPr>
          </w:p>
          <w:p w14:paraId="5D1C9805" w14:textId="6D97E47D" w:rsidR="00D467AE" w:rsidRPr="00D467AE" w:rsidRDefault="00D467AE" w:rsidP="00D467AE">
            <w:pPr>
              <w:jc w:val="both"/>
              <w:rPr>
                <w:rFonts w:ascii="Times New Roman" w:eastAsia="Trebuchet MS" w:hAnsi="Times New Roman" w:cs="Times New Roman"/>
              </w:rPr>
            </w:pPr>
            <w:r>
              <w:rPr>
                <w:rFonts w:ascii="Times New Roman" w:eastAsia="Trebuchet MS" w:hAnsi="Times New Roman" w:cs="Times New Roman"/>
              </w:rPr>
              <w:t xml:space="preserve">Propunerea tehnică conține Formularul de propunere tehnică </w:t>
            </w:r>
          </w:p>
          <w:p w14:paraId="2D00DA33" w14:textId="5DED038B" w:rsidR="00D467AE" w:rsidRPr="00D467AE" w:rsidRDefault="00D467AE" w:rsidP="00D467AE">
            <w:pPr>
              <w:jc w:val="both"/>
              <w:rPr>
                <w:rFonts w:ascii="Times New Roman" w:eastAsia="Trebuchet MS" w:hAnsi="Times New Roman" w:cs="Times New Roman"/>
              </w:rPr>
            </w:pPr>
            <w:r>
              <w:rPr>
                <w:rFonts w:ascii="Times New Roman" w:eastAsia="Trebuchet MS" w:hAnsi="Times New Roman" w:cs="Times New Roman"/>
              </w:rPr>
              <w:t>precum și toate anexele indicate ca fiind obligatorii.</w:t>
            </w:r>
          </w:p>
          <w:p w14:paraId="580DE99E" w14:textId="2B0DD99E" w:rsidR="00D467AE" w:rsidRPr="00D467AE" w:rsidRDefault="00D467AE" w:rsidP="00D467AE">
            <w:pPr>
              <w:jc w:val="both"/>
              <w:rPr>
                <w:rFonts w:ascii="Times New Roman" w:eastAsia="Trebuchet MS" w:hAnsi="Times New Roman" w:cs="Times New Roman"/>
              </w:rPr>
            </w:pPr>
            <w:r>
              <w:rPr>
                <w:rFonts w:ascii="Times New Roman" w:eastAsia="Trebuchet MS" w:hAnsi="Times New Roman" w:cs="Times New Roman"/>
              </w:rPr>
              <w:t>Propunerea tehnică este foarte bine structurată, cu o organizare foarte clară  și  logică  a  informațiilor.  De  fiecare  dată  când  este  relevant, conținutul anexelor este adaptat specificului contractului, prezentând abordări puternic particularizate. Limbajul utilizat este clar și concis, ușor   de   înțeles,   cu   evitarea   ambiguităților   și   a  exprimărilor neangajante. Metodologia  de  lucru  reflectă  o  abordare  coerentă si este aliniata cu obiectivele și cerințele caietului de sarcini și prezintă un nivel foarte bun de detaliere.</w:t>
            </w:r>
          </w:p>
          <w:p w14:paraId="4DF42FFA" w14:textId="641BFB9A" w:rsidR="00D467AE" w:rsidRPr="00D467AE" w:rsidRDefault="00D467AE" w:rsidP="00D467AE">
            <w:pPr>
              <w:jc w:val="both"/>
              <w:rPr>
                <w:rFonts w:ascii="Times New Roman" w:eastAsia="Trebuchet MS" w:hAnsi="Times New Roman" w:cs="Times New Roman"/>
              </w:rPr>
            </w:pPr>
            <w:r>
              <w:rPr>
                <w:rFonts w:ascii="Times New Roman" w:eastAsia="Trebuchet MS" w:hAnsi="Times New Roman" w:cs="Times New Roman"/>
              </w:rPr>
              <w:t>Resursele alocate depășesc atât din punct de vedere cantitativ, cât și calitativ  cerințele  minime  sunt  corelate  cu  duratele  activităților  și efortul estimat pentru acestea.</w:t>
            </w:r>
          </w:p>
          <w:p w14:paraId="273AACBB" w14:textId="26CCA427" w:rsidR="00D467AE" w:rsidRPr="008102E9" w:rsidRDefault="00D467AE" w:rsidP="00D467AE">
            <w:pPr>
              <w:jc w:val="both"/>
              <w:rPr>
                <w:rFonts w:ascii="Times New Roman" w:eastAsia="Trebuchet MS" w:hAnsi="Times New Roman" w:cs="Times New Roman"/>
              </w:rPr>
            </w:pPr>
            <w:r>
              <w:rPr>
                <w:rFonts w:ascii="Times New Roman" w:eastAsia="Trebuchet MS" w:hAnsi="Times New Roman" w:cs="Times New Roman"/>
              </w:rPr>
              <w:t>Există  propuneri  inovatoare  și  creative  de  natură  să  conducă  la  o optimizare a procesului de evaluare și a activităților suport. – 15 puncte</w:t>
            </w:r>
          </w:p>
        </w:tc>
      </w:tr>
      <w:bookmarkEnd w:id="1"/>
    </w:tbl>
    <w:p w14:paraId="6AA9C6DA" w14:textId="77777777" w:rsidR="00596017" w:rsidRPr="00596017" w:rsidRDefault="00596017" w:rsidP="00596017">
      <w:pPr>
        <w:tabs>
          <w:tab w:val="left" w:pos="8550"/>
        </w:tabs>
        <w:ind w:hanging="2"/>
        <w:jc w:val="both"/>
        <w:rPr>
          <w:rFonts w:ascii="Times New Roman" w:eastAsia="Trebuchet MS" w:hAnsi="Times New Roman" w:cs="Times New Roman"/>
        </w:rPr>
      </w:pPr>
    </w:p>
    <w:p w14:paraId="0E3E7A61" w14:textId="77777777" w:rsidR="00596017" w:rsidRPr="00596017" w:rsidRDefault="00596017" w:rsidP="00596017">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Oferta câștigătoare va fi cea care va întruni punctajul total cel mai mare.</w:t>
      </w:r>
    </w:p>
    <w:p w14:paraId="0DE9A545" w14:textId="77777777" w:rsidR="00596017" w:rsidRPr="00596017" w:rsidRDefault="00596017" w:rsidP="00596017">
      <w:pPr>
        <w:tabs>
          <w:tab w:val="left" w:pos="8550"/>
        </w:tabs>
        <w:ind w:hanging="2"/>
        <w:jc w:val="both"/>
        <w:rPr>
          <w:rFonts w:ascii="Times New Roman" w:eastAsia="Trebuchet MS" w:hAnsi="Times New Roman" w:cs="Times New Roman"/>
        </w:rPr>
      </w:pPr>
    </w:p>
    <w:p w14:paraId="57760D39" w14:textId="77777777" w:rsidR="00596017" w:rsidRPr="00596017" w:rsidRDefault="00596017" w:rsidP="00596017">
      <w:pPr>
        <w:tabs>
          <w:tab w:val="left" w:pos="8550"/>
        </w:tabs>
        <w:ind w:hanging="2"/>
        <w:jc w:val="both"/>
        <w:rPr>
          <w:rFonts w:ascii="Times New Roman" w:eastAsia="Trebuchet MS" w:hAnsi="Times New Roman" w:cs="Times New Roman"/>
        </w:rPr>
      </w:pPr>
      <w:r>
        <w:rPr>
          <w:rFonts w:ascii="Times New Roman" w:eastAsia="Trebuchet MS" w:hAnsi="Times New Roman" w:cs="Times New Roman"/>
        </w:rPr>
        <w:t xml:space="preserve">În cazul în care doua sau mai multe oferte </w:t>
      </w:r>
      <w:proofErr w:type="spellStart"/>
      <w:r>
        <w:rPr>
          <w:rFonts w:ascii="Times New Roman" w:eastAsia="Trebuchet MS" w:hAnsi="Times New Roman" w:cs="Times New Roman"/>
        </w:rPr>
        <w:t>oferte</w:t>
      </w:r>
      <w:proofErr w:type="spellEnd"/>
      <w:r>
        <w:rPr>
          <w:rFonts w:ascii="Times New Roman" w:eastAsia="Trebuchet MS" w:hAnsi="Times New Roman" w:cs="Times New Roman"/>
        </w:rPr>
        <w:t xml:space="preserve"> vor avea același punctaj total, departajarea acestora și stabilirea ofertei câștigătoare se va face în funcție de punctajul obținut pentru factorul „prețul ofertei”. În situația în care egalitatea se menține, departajarea se va face având în vedere </w:t>
      </w:r>
      <w:r>
        <w:rPr>
          <w:rFonts w:ascii="Times New Roman" w:eastAsia="Trebuchet MS" w:hAnsi="Times New Roman" w:cs="Times New Roman"/>
        </w:rPr>
        <w:lastRenderedPageBreak/>
        <w:t xml:space="preserve">punctajul </w:t>
      </w:r>
      <w:proofErr w:type="spellStart"/>
      <w:r>
        <w:rPr>
          <w:rFonts w:ascii="Times New Roman" w:eastAsia="Trebuchet MS" w:hAnsi="Times New Roman" w:cs="Times New Roman"/>
        </w:rPr>
        <w:t>obţinut</w:t>
      </w:r>
      <w:proofErr w:type="spellEnd"/>
      <w:r>
        <w:rPr>
          <w:rFonts w:ascii="Times New Roman" w:eastAsia="Trebuchet MS" w:hAnsi="Times New Roman" w:cs="Times New Roman"/>
        </w:rPr>
        <w:t xml:space="preserve"> la factorul de evaluare „componenta tehnică - experiența operatorului economic”. În cazul în care egalitatea se menține, autoritatea contractantă are dreptul să solicite noi propuneri financiare, </w:t>
      </w:r>
      <w:proofErr w:type="spellStart"/>
      <w:r>
        <w:rPr>
          <w:rFonts w:ascii="Times New Roman" w:eastAsia="Trebuchet MS" w:hAnsi="Times New Roman" w:cs="Times New Roman"/>
        </w:rPr>
        <w:t>şi</w:t>
      </w:r>
      <w:proofErr w:type="spellEnd"/>
      <w:r>
        <w:rPr>
          <w:rFonts w:ascii="Times New Roman" w:eastAsia="Trebuchet MS" w:hAnsi="Times New Roman" w:cs="Times New Roman"/>
        </w:rPr>
        <w:t xml:space="preserve"> oferta câștigătoare va fi desemnată cea cu propunerea financiară cea mai mică.</w:t>
      </w:r>
    </w:p>
    <w:p w14:paraId="0814C3A4" w14:textId="77777777" w:rsidR="00BB0178" w:rsidRPr="00596017" w:rsidRDefault="00BB0178" w:rsidP="002B615E">
      <w:pPr>
        <w:pStyle w:val="Subsol"/>
        <w:tabs>
          <w:tab w:val="clear" w:pos="4536"/>
          <w:tab w:val="left" w:pos="600"/>
        </w:tabs>
        <w:jc w:val="both"/>
        <w:rPr>
          <w:rFonts w:ascii="Times New Roman" w:eastAsia="Trebuchet MS" w:hAnsi="Times New Roman" w:cs="Times New Roman"/>
        </w:rPr>
      </w:pPr>
    </w:p>
    <w:p w14:paraId="36270811" w14:textId="570B633B" w:rsidR="00034C9C" w:rsidRPr="00BB0178" w:rsidRDefault="00034C9C" w:rsidP="002B615E">
      <w:pPr>
        <w:ind w:firstLine="708"/>
        <w:rPr>
          <w:rFonts w:ascii="Times New Roman" w:hAnsi="Times New Roman" w:cs="Times New Roman"/>
        </w:rPr>
      </w:pPr>
    </w:p>
    <w:sectPr w:rsidR="00034C9C" w:rsidRPr="00BB0178" w:rsidSect="00CF2873">
      <w:headerReference w:type="default" r:id="rId9"/>
      <w:pgSz w:w="11906" w:h="16838" w:code="9"/>
      <w:pgMar w:top="2552" w:right="1106" w:bottom="993" w:left="1417"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95EE" w14:textId="77777777" w:rsidR="008913DD" w:rsidRDefault="008913DD" w:rsidP="00EE393D">
      <w:r>
        <w:separator/>
      </w:r>
    </w:p>
  </w:endnote>
  <w:endnote w:type="continuationSeparator" w:id="0">
    <w:p w14:paraId="26B50A43" w14:textId="77777777" w:rsidR="008913DD" w:rsidRDefault="008913DD" w:rsidP="00EE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E36E" w14:textId="77777777" w:rsidR="008913DD" w:rsidRDefault="008913DD" w:rsidP="00EE393D">
      <w:r>
        <w:separator/>
      </w:r>
    </w:p>
  </w:footnote>
  <w:footnote w:type="continuationSeparator" w:id="0">
    <w:p w14:paraId="6E555A81" w14:textId="77777777" w:rsidR="008913DD" w:rsidRDefault="008913DD" w:rsidP="00EE3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AC4C" w14:textId="77777777" w:rsidR="00CF2873" w:rsidRPr="00CF2873" w:rsidRDefault="00CF2873" w:rsidP="00CF2873">
    <w:pPr>
      <w:pStyle w:val="Antet"/>
      <w:jc w:val="both"/>
      <w:rPr>
        <w:rFonts w:ascii="Times New Roman" w:hAnsi="Times New Roman" w:cs="Times New Roman"/>
        <w:sz w:val="20"/>
        <w:szCs w:val="20"/>
      </w:rPr>
    </w:pPr>
    <w:r w:rsidRPr="00CF2873">
      <w:rPr>
        <w:rFonts w:ascii="Times New Roman" w:hAnsi="Times New Roman" w:cs="Times New Roman"/>
        <w:noProof/>
        <w:sz w:val="14"/>
        <w:szCs w:val="14"/>
      </w:rPr>
      <w:drawing>
        <wp:inline distT="0" distB="0" distL="0" distR="0" wp14:anchorId="7811E73A" wp14:editId="61E08797">
          <wp:extent cx="5615940" cy="690508"/>
          <wp:effectExtent l="0" t="0" r="3810" b="0"/>
          <wp:docPr id="2071196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633" cy="698831"/>
                  </a:xfrm>
                  <a:prstGeom prst="rect">
                    <a:avLst/>
                  </a:prstGeom>
                  <a:noFill/>
                </pic:spPr>
              </pic:pic>
            </a:graphicData>
          </a:graphic>
        </wp:inline>
      </w:drawing>
    </w:r>
  </w:p>
  <w:p w14:paraId="56FA1AAB" w14:textId="04B2416F" w:rsidR="00CF2873" w:rsidRPr="00CF2873" w:rsidRDefault="00CF2873" w:rsidP="00CF2873">
    <w:pPr>
      <w:pStyle w:val="Antet"/>
      <w:jc w:val="both"/>
      <w:rPr>
        <w:rFonts w:ascii="Times New Roman" w:hAnsi="Times New Roman" w:cs="Times New Roman"/>
        <w:sz w:val="20"/>
        <w:szCs w:val="20"/>
      </w:rPr>
    </w:pPr>
    <w:r w:rsidRPr="00CF2873">
      <w:rPr>
        <w:rFonts w:ascii="Times New Roman" w:hAnsi="Times New Roman" w:cs="Times New Roman"/>
        <w:b/>
        <w:bCs/>
        <w:sz w:val="20"/>
        <w:szCs w:val="20"/>
      </w:rPr>
      <w:t>Program:</w:t>
    </w:r>
    <w:r w:rsidRPr="00CF2873">
      <w:rPr>
        <w:rFonts w:ascii="Times New Roman" w:hAnsi="Times New Roman" w:cs="Times New Roman"/>
        <w:sz w:val="20"/>
        <w:szCs w:val="20"/>
      </w:rPr>
      <w:t xml:space="preserve"> Programul Educație și Ocupare 2021–2027</w:t>
    </w:r>
  </w:p>
  <w:p w14:paraId="065E2F43" w14:textId="7D0A06C2" w:rsidR="00CF2873" w:rsidRPr="00CF2873" w:rsidRDefault="00CF2873" w:rsidP="00590D69">
    <w:pPr>
      <w:pStyle w:val="Antet"/>
      <w:jc w:val="both"/>
      <w:rPr>
        <w:rFonts w:ascii="Times New Roman" w:hAnsi="Times New Roman" w:cs="Times New Roman"/>
        <w:sz w:val="20"/>
        <w:szCs w:val="20"/>
      </w:rPr>
    </w:pPr>
    <w:r w:rsidRPr="00CF2873">
      <w:rPr>
        <w:rFonts w:ascii="Times New Roman" w:hAnsi="Times New Roman" w:cs="Times New Roman"/>
        <w:b/>
        <w:bCs/>
        <w:sz w:val="20"/>
        <w:szCs w:val="20"/>
      </w:rPr>
      <w:t>Obiective specifice:</w:t>
    </w:r>
    <w:r w:rsidRPr="00CF2873">
      <w:rPr>
        <w:rFonts w:ascii="Times New Roman" w:hAnsi="Times New Roman" w:cs="Times New Roman"/>
        <w:sz w:val="20"/>
        <w:szCs w:val="20"/>
      </w:rPr>
      <w:t xml:space="preserve"> ESO4.6 – Promovarea accesului egal la educație și formare de calitate și favorabile incluziunii, precum și a absolvirii acestora, în special pentru grupurile defavorizate</w:t>
    </w:r>
  </w:p>
  <w:p w14:paraId="6647E100" w14:textId="62DC0D7F" w:rsidR="00CF2873" w:rsidRPr="00CF2873" w:rsidRDefault="00CF2873" w:rsidP="00CF2873">
    <w:pPr>
      <w:pStyle w:val="Antet"/>
      <w:jc w:val="both"/>
      <w:rPr>
        <w:rFonts w:ascii="Times New Roman" w:hAnsi="Times New Roman" w:cs="Times New Roman"/>
        <w:sz w:val="20"/>
        <w:szCs w:val="20"/>
      </w:rPr>
    </w:pPr>
    <w:r w:rsidRPr="00CF2873">
      <w:rPr>
        <w:rFonts w:ascii="Times New Roman" w:hAnsi="Times New Roman" w:cs="Times New Roman"/>
        <w:b/>
        <w:bCs/>
        <w:sz w:val="20"/>
        <w:szCs w:val="20"/>
      </w:rPr>
      <w:t>Titlu:</w:t>
    </w:r>
    <w:r w:rsidRPr="00CF2873">
      <w:rPr>
        <w:rFonts w:ascii="Times New Roman" w:hAnsi="Times New Roman" w:cs="Times New Roman"/>
        <w:sz w:val="20"/>
        <w:szCs w:val="20"/>
      </w:rPr>
      <w:t xml:space="preserve"> „EDU4ALL – Educație pentru toți”</w:t>
    </w:r>
  </w:p>
  <w:p w14:paraId="70341407" w14:textId="61F082F0" w:rsidR="00D46C18" w:rsidRDefault="00CF2873" w:rsidP="00CF2873">
    <w:pPr>
      <w:pStyle w:val="Antet"/>
      <w:jc w:val="both"/>
      <w:rPr>
        <w:rFonts w:ascii="Times New Roman" w:hAnsi="Times New Roman" w:cs="Times New Roman"/>
        <w:sz w:val="20"/>
        <w:szCs w:val="20"/>
      </w:rPr>
    </w:pPr>
    <w:r w:rsidRPr="00CF2873">
      <w:rPr>
        <w:rFonts w:ascii="Times New Roman" w:hAnsi="Times New Roman" w:cs="Times New Roman"/>
        <w:b/>
        <w:bCs/>
        <w:sz w:val="20"/>
        <w:szCs w:val="20"/>
      </w:rPr>
      <w:t>Cod SMIS:</w:t>
    </w:r>
    <w:r w:rsidRPr="00CF2873">
      <w:rPr>
        <w:rFonts w:ascii="Times New Roman" w:hAnsi="Times New Roman" w:cs="Times New Roman"/>
        <w:sz w:val="20"/>
        <w:szCs w:val="20"/>
      </w:rPr>
      <w:t xml:space="preserve"> 356382</w:t>
    </w:r>
  </w:p>
  <w:p w14:paraId="1E966B46" w14:textId="77777777" w:rsidR="0097796E" w:rsidRPr="00CF2873" w:rsidRDefault="0097796E" w:rsidP="00CF2873">
    <w:pPr>
      <w:pStyle w:val="Antet"/>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8B24092"/>
    <w:multiLevelType w:val="hybridMultilevel"/>
    <w:tmpl w:val="FF24971A"/>
    <w:lvl w:ilvl="0" w:tplc="70725C54">
      <w:start w:val="1"/>
      <w:numFmt w:val="decimal"/>
      <w:lvlText w:val="%1."/>
      <w:lvlJc w:val="left"/>
      <w:pPr>
        <w:ind w:left="644"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 w15:restartNumberingAfterBreak="0">
    <w:nsid w:val="17AE21C5"/>
    <w:multiLevelType w:val="hybridMultilevel"/>
    <w:tmpl w:val="4D2ABA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A1554A4"/>
    <w:multiLevelType w:val="hybridMultilevel"/>
    <w:tmpl w:val="6BF2A64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F9F4C44"/>
    <w:multiLevelType w:val="hybridMultilevel"/>
    <w:tmpl w:val="03367F08"/>
    <w:lvl w:ilvl="0" w:tplc="041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9123B0"/>
    <w:multiLevelType w:val="hybridMultilevel"/>
    <w:tmpl w:val="861445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9E4421F"/>
    <w:multiLevelType w:val="hybridMultilevel"/>
    <w:tmpl w:val="B290EB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12A5520"/>
    <w:multiLevelType w:val="multilevel"/>
    <w:tmpl w:val="D96A5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C84B21"/>
    <w:multiLevelType w:val="hybridMultilevel"/>
    <w:tmpl w:val="D3BA42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C5E188E"/>
    <w:multiLevelType w:val="hybridMultilevel"/>
    <w:tmpl w:val="68EED32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D4419CE"/>
    <w:multiLevelType w:val="multilevel"/>
    <w:tmpl w:val="D0783E8C"/>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D9120F8"/>
    <w:multiLevelType w:val="hybridMultilevel"/>
    <w:tmpl w:val="EA7C1E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2062FB4"/>
    <w:multiLevelType w:val="hybridMultilevel"/>
    <w:tmpl w:val="85EC2E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24B7DE6"/>
    <w:multiLevelType w:val="hybridMultilevel"/>
    <w:tmpl w:val="6C381382"/>
    <w:lvl w:ilvl="0" w:tplc="0418000F">
      <w:start w:val="1"/>
      <w:numFmt w:val="decimal"/>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4" w15:restartNumberingAfterBreak="0">
    <w:nsid w:val="46AC0284"/>
    <w:multiLevelType w:val="hybridMultilevel"/>
    <w:tmpl w:val="79BE0A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8B761D6"/>
    <w:multiLevelType w:val="hybridMultilevel"/>
    <w:tmpl w:val="E1B09812"/>
    <w:lvl w:ilvl="0" w:tplc="0B5AEF82">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D34D7"/>
    <w:multiLevelType w:val="multilevel"/>
    <w:tmpl w:val="B88A284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val="0"/>
        <w:bCs w:val="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4E4985"/>
    <w:multiLevelType w:val="hybridMultilevel"/>
    <w:tmpl w:val="524492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8810537"/>
    <w:multiLevelType w:val="hybridMultilevel"/>
    <w:tmpl w:val="78A0028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90E3931"/>
    <w:multiLevelType w:val="hybridMultilevel"/>
    <w:tmpl w:val="B4B0520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9AD0C7D"/>
    <w:multiLevelType w:val="hybridMultilevel"/>
    <w:tmpl w:val="ADE00426"/>
    <w:lvl w:ilvl="0" w:tplc="041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C523AA"/>
    <w:multiLevelType w:val="multilevel"/>
    <w:tmpl w:val="E1004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9D2EC5"/>
    <w:multiLevelType w:val="multilevel"/>
    <w:tmpl w:val="DC101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535A3B"/>
    <w:multiLevelType w:val="hybridMultilevel"/>
    <w:tmpl w:val="1FC080B6"/>
    <w:lvl w:ilvl="0" w:tplc="F2322E44">
      <w:start w:val="1"/>
      <w:numFmt w:val="upperRoman"/>
      <w:lvlText w:val="%1."/>
      <w:lvlJc w:val="left"/>
      <w:pPr>
        <w:ind w:left="1080" w:hanging="720"/>
      </w:pPr>
      <w:rPr>
        <w:rFonts w:hint="default"/>
      </w:rPr>
    </w:lvl>
    <w:lvl w:ilvl="1" w:tplc="44DE62EA">
      <w:start w:val="1"/>
      <w:numFmt w:val="bullet"/>
      <w:lvlText w:val="-"/>
      <w:lvlJc w:val="left"/>
      <w:pPr>
        <w:ind w:left="1440" w:hanging="360"/>
      </w:pPr>
      <w:rPr>
        <w:rFonts w:ascii="Trebuchet MS" w:eastAsia="Courier New" w:hAnsi="Trebuchet MS" w:cs="Tahoma"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7E42D56"/>
    <w:multiLevelType w:val="hybridMultilevel"/>
    <w:tmpl w:val="5C3A9D2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9686B5F"/>
    <w:multiLevelType w:val="hybridMultilevel"/>
    <w:tmpl w:val="92265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416394">
    <w:abstractNumId w:val="25"/>
  </w:num>
  <w:num w:numId="2" w16cid:durableId="889848388">
    <w:abstractNumId w:val="15"/>
  </w:num>
  <w:num w:numId="3" w16cid:durableId="1981302259">
    <w:abstractNumId w:val="1"/>
  </w:num>
  <w:num w:numId="4" w16cid:durableId="177814631">
    <w:abstractNumId w:val="23"/>
  </w:num>
  <w:num w:numId="5" w16cid:durableId="1869175727">
    <w:abstractNumId w:val="16"/>
  </w:num>
  <w:num w:numId="6" w16cid:durableId="2002351313">
    <w:abstractNumId w:val="18"/>
  </w:num>
  <w:num w:numId="7" w16cid:durableId="1917519539">
    <w:abstractNumId w:val="10"/>
  </w:num>
  <w:num w:numId="8" w16cid:durableId="2115511979">
    <w:abstractNumId w:val="3"/>
  </w:num>
  <w:num w:numId="9" w16cid:durableId="1197236042">
    <w:abstractNumId w:val="20"/>
  </w:num>
  <w:num w:numId="10" w16cid:durableId="1253735029">
    <w:abstractNumId w:val="6"/>
  </w:num>
  <w:num w:numId="11" w16cid:durableId="1257783808">
    <w:abstractNumId w:val="8"/>
  </w:num>
  <w:num w:numId="12" w16cid:durableId="1896892719">
    <w:abstractNumId w:val="12"/>
  </w:num>
  <w:num w:numId="13" w16cid:durableId="1820926227">
    <w:abstractNumId w:val="2"/>
  </w:num>
  <w:num w:numId="14" w16cid:durableId="2119447246">
    <w:abstractNumId w:val="14"/>
  </w:num>
  <w:num w:numId="15" w16cid:durableId="1620719365">
    <w:abstractNumId w:val="24"/>
  </w:num>
  <w:num w:numId="16" w16cid:durableId="710498934">
    <w:abstractNumId w:val="7"/>
  </w:num>
  <w:num w:numId="17" w16cid:durableId="1484006177">
    <w:abstractNumId w:val="21"/>
  </w:num>
  <w:num w:numId="18" w16cid:durableId="319892778">
    <w:abstractNumId w:val="22"/>
  </w:num>
  <w:num w:numId="19" w16cid:durableId="2098670295">
    <w:abstractNumId w:val="13"/>
  </w:num>
  <w:num w:numId="20" w16cid:durableId="158348656">
    <w:abstractNumId w:val="17"/>
  </w:num>
  <w:num w:numId="21" w16cid:durableId="378364118">
    <w:abstractNumId w:val="11"/>
  </w:num>
  <w:num w:numId="22" w16cid:durableId="218443898">
    <w:abstractNumId w:val="4"/>
  </w:num>
  <w:num w:numId="23" w16cid:durableId="1616936710">
    <w:abstractNumId w:val="19"/>
  </w:num>
  <w:num w:numId="24" w16cid:durableId="1298684761">
    <w:abstractNumId w:val="5"/>
  </w:num>
  <w:num w:numId="25" w16cid:durableId="7906473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18"/>
    <w:rsid w:val="000005C2"/>
    <w:rsid w:val="00001A1B"/>
    <w:rsid w:val="000065F8"/>
    <w:rsid w:val="00007ABE"/>
    <w:rsid w:val="00015275"/>
    <w:rsid w:val="000206D1"/>
    <w:rsid w:val="00021F8F"/>
    <w:rsid w:val="00023EEB"/>
    <w:rsid w:val="000245AD"/>
    <w:rsid w:val="0002470F"/>
    <w:rsid w:val="00025E9F"/>
    <w:rsid w:val="00033E14"/>
    <w:rsid w:val="00034C9C"/>
    <w:rsid w:val="00042BF1"/>
    <w:rsid w:val="000434EC"/>
    <w:rsid w:val="0004550F"/>
    <w:rsid w:val="000455F0"/>
    <w:rsid w:val="0005176F"/>
    <w:rsid w:val="00053E2B"/>
    <w:rsid w:val="00055A70"/>
    <w:rsid w:val="00055C82"/>
    <w:rsid w:val="0005748B"/>
    <w:rsid w:val="00061BC5"/>
    <w:rsid w:val="0006687F"/>
    <w:rsid w:val="00071307"/>
    <w:rsid w:val="00077322"/>
    <w:rsid w:val="00084D13"/>
    <w:rsid w:val="00086F6F"/>
    <w:rsid w:val="00091468"/>
    <w:rsid w:val="000916E7"/>
    <w:rsid w:val="0009238D"/>
    <w:rsid w:val="0009387F"/>
    <w:rsid w:val="00095A22"/>
    <w:rsid w:val="00096473"/>
    <w:rsid w:val="00096A62"/>
    <w:rsid w:val="000A0387"/>
    <w:rsid w:val="000A16E9"/>
    <w:rsid w:val="000A1DC0"/>
    <w:rsid w:val="000A28AC"/>
    <w:rsid w:val="000A43CC"/>
    <w:rsid w:val="000A5E9F"/>
    <w:rsid w:val="000A6FB9"/>
    <w:rsid w:val="000A7EDA"/>
    <w:rsid w:val="000B32C9"/>
    <w:rsid w:val="000B45B7"/>
    <w:rsid w:val="000B4B98"/>
    <w:rsid w:val="000B5563"/>
    <w:rsid w:val="000B59FC"/>
    <w:rsid w:val="000B760C"/>
    <w:rsid w:val="000C17F9"/>
    <w:rsid w:val="000C2851"/>
    <w:rsid w:val="000C4F2E"/>
    <w:rsid w:val="000C71AB"/>
    <w:rsid w:val="000C7324"/>
    <w:rsid w:val="000D23FF"/>
    <w:rsid w:val="000E01DC"/>
    <w:rsid w:val="000E1B1C"/>
    <w:rsid w:val="000E4056"/>
    <w:rsid w:val="000E5C38"/>
    <w:rsid w:val="000F3DE8"/>
    <w:rsid w:val="000F5C2D"/>
    <w:rsid w:val="00101B2A"/>
    <w:rsid w:val="00111AE3"/>
    <w:rsid w:val="00114329"/>
    <w:rsid w:val="0012184E"/>
    <w:rsid w:val="00130FC4"/>
    <w:rsid w:val="00133798"/>
    <w:rsid w:val="00135EAE"/>
    <w:rsid w:val="00136026"/>
    <w:rsid w:val="00136452"/>
    <w:rsid w:val="00140C7D"/>
    <w:rsid w:val="00140E5E"/>
    <w:rsid w:val="00145D8E"/>
    <w:rsid w:val="00151325"/>
    <w:rsid w:val="0015199F"/>
    <w:rsid w:val="001526A5"/>
    <w:rsid w:val="00153C2A"/>
    <w:rsid w:val="00156586"/>
    <w:rsid w:val="00157008"/>
    <w:rsid w:val="00166817"/>
    <w:rsid w:val="00167909"/>
    <w:rsid w:val="001750A5"/>
    <w:rsid w:val="00175E35"/>
    <w:rsid w:val="0018169A"/>
    <w:rsid w:val="00183328"/>
    <w:rsid w:val="0018407B"/>
    <w:rsid w:val="00185756"/>
    <w:rsid w:val="0018583D"/>
    <w:rsid w:val="0019091C"/>
    <w:rsid w:val="0019105C"/>
    <w:rsid w:val="00196F2A"/>
    <w:rsid w:val="00197B97"/>
    <w:rsid w:val="001A06BF"/>
    <w:rsid w:val="001A6C84"/>
    <w:rsid w:val="001B1E67"/>
    <w:rsid w:val="001B3FE7"/>
    <w:rsid w:val="001B46C6"/>
    <w:rsid w:val="001B7B31"/>
    <w:rsid w:val="001B7B91"/>
    <w:rsid w:val="001C3155"/>
    <w:rsid w:val="001C414E"/>
    <w:rsid w:val="001C7899"/>
    <w:rsid w:val="001C7CAF"/>
    <w:rsid w:val="001D055C"/>
    <w:rsid w:val="001D54A6"/>
    <w:rsid w:val="001E062F"/>
    <w:rsid w:val="001E0835"/>
    <w:rsid w:val="001E16AE"/>
    <w:rsid w:val="001E3D4C"/>
    <w:rsid w:val="001E7064"/>
    <w:rsid w:val="001F55CE"/>
    <w:rsid w:val="001F5DBD"/>
    <w:rsid w:val="001F79B6"/>
    <w:rsid w:val="0020017A"/>
    <w:rsid w:val="002022DC"/>
    <w:rsid w:val="00202E68"/>
    <w:rsid w:val="00202F1C"/>
    <w:rsid w:val="002106A4"/>
    <w:rsid w:val="002133ED"/>
    <w:rsid w:val="00220882"/>
    <w:rsid w:val="00222757"/>
    <w:rsid w:val="002228FD"/>
    <w:rsid w:val="00224B3F"/>
    <w:rsid w:val="00224FB6"/>
    <w:rsid w:val="002265CA"/>
    <w:rsid w:val="00227C66"/>
    <w:rsid w:val="00233509"/>
    <w:rsid w:val="00241A66"/>
    <w:rsid w:val="00241CBD"/>
    <w:rsid w:val="00242404"/>
    <w:rsid w:val="002457C8"/>
    <w:rsid w:val="002522A5"/>
    <w:rsid w:val="00257DF5"/>
    <w:rsid w:val="00263EE3"/>
    <w:rsid w:val="002649C3"/>
    <w:rsid w:val="00265EBE"/>
    <w:rsid w:val="00267C28"/>
    <w:rsid w:val="00270B2D"/>
    <w:rsid w:val="00273DD8"/>
    <w:rsid w:val="0027588A"/>
    <w:rsid w:val="0028083B"/>
    <w:rsid w:val="002814CE"/>
    <w:rsid w:val="0028282C"/>
    <w:rsid w:val="002979B5"/>
    <w:rsid w:val="002A05D6"/>
    <w:rsid w:val="002A2B7D"/>
    <w:rsid w:val="002A43D8"/>
    <w:rsid w:val="002B48F2"/>
    <w:rsid w:val="002B615E"/>
    <w:rsid w:val="002C02CD"/>
    <w:rsid w:val="002C0E6F"/>
    <w:rsid w:val="002C1F73"/>
    <w:rsid w:val="002C60CC"/>
    <w:rsid w:val="002D5B42"/>
    <w:rsid w:val="002D5D64"/>
    <w:rsid w:val="002E56CF"/>
    <w:rsid w:val="002E7BF8"/>
    <w:rsid w:val="002F0BBE"/>
    <w:rsid w:val="002F32F1"/>
    <w:rsid w:val="002F39D1"/>
    <w:rsid w:val="002F42D1"/>
    <w:rsid w:val="002F58A6"/>
    <w:rsid w:val="00300FC4"/>
    <w:rsid w:val="003016D8"/>
    <w:rsid w:val="003023AE"/>
    <w:rsid w:val="00305F4A"/>
    <w:rsid w:val="00305FB0"/>
    <w:rsid w:val="00310937"/>
    <w:rsid w:val="00311306"/>
    <w:rsid w:val="00312FD4"/>
    <w:rsid w:val="003213B6"/>
    <w:rsid w:val="00324660"/>
    <w:rsid w:val="00324946"/>
    <w:rsid w:val="00336403"/>
    <w:rsid w:val="00337614"/>
    <w:rsid w:val="00337AA7"/>
    <w:rsid w:val="00337FE3"/>
    <w:rsid w:val="003407EF"/>
    <w:rsid w:val="00343910"/>
    <w:rsid w:val="0034419C"/>
    <w:rsid w:val="00352DFF"/>
    <w:rsid w:val="003565FF"/>
    <w:rsid w:val="003626E4"/>
    <w:rsid w:val="00365D4E"/>
    <w:rsid w:val="003704DA"/>
    <w:rsid w:val="003753F7"/>
    <w:rsid w:val="00384AA4"/>
    <w:rsid w:val="0039381B"/>
    <w:rsid w:val="00393E97"/>
    <w:rsid w:val="00396DA4"/>
    <w:rsid w:val="003A6E4F"/>
    <w:rsid w:val="003B1AF7"/>
    <w:rsid w:val="003B5CB9"/>
    <w:rsid w:val="003C1D9A"/>
    <w:rsid w:val="003C1EAD"/>
    <w:rsid w:val="003C42B5"/>
    <w:rsid w:val="003C5EED"/>
    <w:rsid w:val="003D0C95"/>
    <w:rsid w:val="003D5FC3"/>
    <w:rsid w:val="003D7131"/>
    <w:rsid w:val="003D799D"/>
    <w:rsid w:val="003E0E3E"/>
    <w:rsid w:val="003F3769"/>
    <w:rsid w:val="003F4F43"/>
    <w:rsid w:val="003F5EBF"/>
    <w:rsid w:val="003F641D"/>
    <w:rsid w:val="003F6F4C"/>
    <w:rsid w:val="003F792D"/>
    <w:rsid w:val="00400574"/>
    <w:rsid w:val="00400F14"/>
    <w:rsid w:val="00401ECE"/>
    <w:rsid w:val="00402DFD"/>
    <w:rsid w:val="00404076"/>
    <w:rsid w:val="00404A70"/>
    <w:rsid w:val="00407E30"/>
    <w:rsid w:val="004114D5"/>
    <w:rsid w:val="00411AF8"/>
    <w:rsid w:val="00412EC0"/>
    <w:rsid w:val="0041454A"/>
    <w:rsid w:val="00414EA9"/>
    <w:rsid w:val="00416F94"/>
    <w:rsid w:val="00417BA3"/>
    <w:rsid w:val="0043103C"/>
    <w:rsid w:val="0043115F"/>
    <w:rsid w:val="00434DD3"/>
    <w:rsid w:val="00440DAC"/>
    <w:rsid w:val="00440F39"/>
    <w:rsid w:val="004423D8"/>
    <w:rsid w:val="004501D8"/>
    <w:rsid w:val="0045327F"/>
    <w:rsid w:val="00453DFE"/>
    <w:rsid w:val="00456111"/>
    <w:rsid w:val="00456B22"/>
    <w:rsid w:val="00461529"/>
    <w:rsid w:val="0046318B"/>
    <w:rsid w:val="0046377A"/>
    <w:rsid w:val="00464BEB"/>
    <w:rsid w:val="00465697"/>
    <w:rsid w:val="004664CE"/>
    <w:rsid w:val="00467388"/>
    <w:rsid w:val="00470E93"/>
    <w:rsid w:val="004730A1"/>
    <w:rsid w:val="0047568C"/>
    <w:rsid w:val="004770D7"/>
    <w:rsid w:val="00490F5E"/>
    <w:rsid w:val="00491328"/>
    <w:rsid w:val="00494CB4"/>
    <w:rsid w:val="0049766E"/>
    <w:rsid w:val="004A523E"/>
    <w:rsid w:val="004B3A04"/>
    <w:rsid w:val="004B4766"/>
    <w:rsid w:val="004B7EE0"/>
    <w:rsid w:val="004C19E6"/>
    <w:rsid w:val="004C1DE1"/>
    <w:rsid w:val="004C4FB6"/>
    <w:rsid w:val="004C606D"/>
    <w:rsid w:val="004C6AD1"/>
    <w:rsid w:val="004C6B55"/>
    <w:rsid w:val="004C7437"/>
    <w:rsid w:val="004D0F7F"/>
    <w:rsid w:val="004D419E"/>
    <w:rsid w:val="004E17D6"/>
    <w:rsid w:val="004E2140"/>
    <w:rsid w:val="004E228D"/>
    <w:rsid w:val="004E4EFF"/>
    <w:rsid w:val="004F0BC5"/>
    <w:rsid w:val="004F3431"/>
    <w:rsid w:val="004F441D"/>
    <w:rsid w:val="00501713"/>
    <w:rsid w:val="00501754"/>
    <w:rsid w:val="00503238"/>
    <w:rsid w:val="00505C58"/>
    <w:rsid w:val="00506558"/>
    <w:rsid w:val="005109BA"/>
    <w:rsid w:val="005130BB"/>
    <w:rsid w:val="0051593E"/>
    <w:rsid w:val="005163D1"/>
    <w:rsid w:val="005206AE"/>
    <w:rsid w:val="00520E13"/>
    <w:rsid w:val="00524D0F"/>
    <w:rsid w:val="00525136"/>
    <w:rsid w:val="00525766"/>
    <w:rsid w:val="0053026D"/>
    <w:rsid w:val="00535C0B"/>
    <w:rsid w:val="00547472"/>
    <w:rsid w:val="0055264F"/>
    <w:rsid w:val="00555B45"/>
    <w:rsid w:val="00555D90"/>
    <w:rsid w:val="00557715"/>
    <w:rsid w:val="00570E9A"/>
    <w:rsid w:val="00571D9A"/>
    <w:rsid w:val="00573566"/>
    <w:rsid w:val="0057505E"/>
    <w:rsid w:val="00580F4C"/>
    <w:rsid w:val="005835A7"/>
    <w:rsid w:val="0058416C"/>
    <w:rsid w:val="00590D69"/>
    <w:rsid w:val="00594C5C"/>
    <w:rsid w:val="00596017"/>
    <w:rsid w:val="005972DF"/>
    <w:rsid w:val="00597EA3"/>
    <w:rsid w:val="005B4E95"/>
    <w:rsid w:val="005C0349"/>
    <w:rsid w:val="005C0D87"/>
    <w:rsid w:val="005C0EFA"/>
    <w:rsid w:val="005C3397"/>
    <w:rsid w:val="005C4414"/>
    <w:rsid w:val="005C4CA8"/>
    <w:rsid w:val="005C5AB7"/>
    <w:rsid w:val="005C5CCC"/>
    <w:rsid w:val="005D1094"/>
    <w:rsid w:val="005D4379"/>
    <w:rsid w:val="005D4E57"/>
    <w:rsid w:val="005D5B8A"/>
    <w:rsid w:val="005D620E"/>
    <w:rsid w:val="005D65A3"/>
    <w:rsid w:val="005D79DE"/>
    <w:rsid w:val="005E28D7"/>
    <w:rsid w:val="005E571E"/>
    <w:rsid w:val="005F0304"/>
    <w:rsid w:val="005F042D"/>
    <w:rsid w:val="005F0649"/>
    <w:rsid w:val="005F1759"/>
    <w:rsid w:val="005F788E"/>
    <w:rsid w:val="006047CD"/>
    <w:rsid w:val="0060586F"/>
    <w:rsid w:val="00606E41"/>
    <w:rsid w:val="006074A4"/>
    <w:rsid w:val="00611E11"/>
    <w:rsid w:val="00622379"/>
    <w:rsid w:val="00631CCA"/>
    <w:rsid w:val="00631DF5"/>
    <w:rsid w:val="006337AF"/>
    <w:rsid w:val="0063579F"/>
    <w:rsid w:val="00636707"/>
    <w:rsid w:val="0064062A"/>
    <w:rsid w:val="00643CB6"/>
    <w:rsid w:val="006537B1"/>
    <w:rsid w:val="00654372"/>
    <w:rsid w:val="00654E7B"/>
    <w:rsid w:val="00655DAC"/>
    <w:rsid w:val="006648D5"/>
    <w:rsid w:val="00667691"/>
    <w:rsid w:val="00671B31"/>
    <w:rsid w:val="00673E8D"/>
    <w:rsid w:val="00674B07"/>
    <w:rsid w:val="0067520D"/>
    <w:rsid w:val="00694555"/>
    <w:rsid w:val="00694C0D"/>
    <w:rsid w:val="00696D17"/>
    <w:rsid w:val="00697AB3"/>
    <w:rsid w:val="006A1D04"/>
    <w:rsid w:val="006A6802"/>
    <w:rsid w:val="006B1C09"/>
    <w:rsid w:val="006C08E8"/>
    <w:rsid w:val="006C12E2"/>
    <w:rsid w:val="006C5D90"/>
    <w:rsid w:val="006D730A"/>
    <w:rsid w:val="006E073C"/>
    <w:rsid w:val="006E2BA0"/>
    <w:rsid w:val="006E5BEA"/>
    <w:rsid w:val="006E6B30"/>
    <w:rsid w:val="006F0B53"/>
    <w:rsid w:val="006F1677"/>
    <w:rsid w:val="006F180A"/>
    <w:rsid w:val="006F3692"/>
    <w:rsid w:val="006F4D01"/>
    <w:rsid w:val="006F6A07"/>
    <w:rsid w:val="006F7B01"/>
    <w:rsid w:val="007009F8"/>
    <w:rsid w:val="00701F91"/>
    <w:rsid w:val="00703C7F"/>
    <w:rsid w:val="00703F0E"/>
    <w:rsid w:val="007067CA"/>
    <w:rsid w:val="00714345"/>
    <w:rsid w:val="007153A9"/>
    <w:rsid w:val="007178A2"/>
    <w:rsid w:val="00721350"/>
    <w:rsid w:val="00723C3B"/>
    <w:rsid w:val="00726E48"/>
    <w:rsid w:val="00730458"/>
    <w:rsid w:val="00731BDE"/>
    <w:rsid w:val="00731C61"/>
    <w:rsid w:val="00732534"/>
    <w:rsid w:val="007366D2"/>
    <w:rsid w:val="00736DF1"/>
    <w:rsid w:val="00737C82"/>
    <w:rsid w:val="00743633"/>
    <w:rsid w:val="00747BD8"/>
    <w:rsid w:val="007508B7"/>
    <w:rsid w:val="007516E4"/>
    <w:rsid w:val="00756D43"/>
    <w:rsid w:val="00765DD0"/>
    <w:rsid w:val="00766C48"/>
    <w:rsid w:val="0077081D"/>
    <w:rsid w:val="00771C75"/>
    <w:rsid w:val="00772637"/>
    <w:rsid w:val="0078178D"/>
    <w:rsid w:val="007828D0"/>
    <w:rsid w:val="00784C48"/>
    <w:rsid w:val="007876FA"/>
    <w:rsid w:val="007900A6"/>
    <w:rsid w:val="00790144"/>
    <w:rsid w:val="00790AE7"/>
    <w:rsid w:val="00790C47"/>
    <w:rsid w:val="00791868"/>
    <w:rsid w:val="00791918"/>
    <w:rsid w:val="00792E99"/>
    <w:rsid w:val="00792F80"/>
    <w:rsid w:val="00793480"/>
    <w:rsid w:val="00794B61"/>
    <w:rsid w:val="007A0A30"/>
    <w:rsid w:val="007A7396"/>
    <w:rsid w:val="007B4161"/>
    <w:rsid w:val="007B6E39"/>
    <w:rsid w:val="007B7754"/>
    <w:rsid w:val="007C2343"/>
    <w:rsid w:val="007C497F"/>
    <w:rsid w:val="007C7F37"/>
    <w:rsid w:val="007D195C"/>
    <w:rsid w:val="007D2E53"/>
    <w:rsid w:val="007D5B01"/>
    <w:rsid w:val="007E65BC"/>
    <w:rsid w:val="007F0489"/>
    <w:rsid w:val="007F2091"/>
    <w:rsid w:val="007F446D"/>
    <w:rsid w:val="007F74B1"/>
    <w:rsid w:val="00802460"/>
    <w:rsid w:val="0080619E"/>
    <w:rsid w:val="0080646B"/>
    <w:rsid w:val="008102E9"/>
    <w:rsid w:val="0081056A"/>
    <w:rsid w:val="008115EF"/>
    <w:rsid w:val="00814399"/>
    <w:rsid w:val="00814D6F"/>
    <w:rsid w:val="00815281"/>
    <w:rsid w:val="00815B66"/>
    <w:rsid w:val="00820023"/>
    <w:rsid w:val="00820F70"/>
    <w:rsid w:val="00827237"/>
    <w:rsid w:val="00830118"/>
    <w:rsid w:val="00832541"/>
    <w:rsid w:val="00833792"/>
    <w:rsid w:val="00834409"/>
    <w:rsid w:val="00840BC7"/>
    <w:rsid w:val="008472C6"/>
    <w:rsid w:val="00851486"/>
    <w:rsid w:val="00851874"/>
    <w:rsid w:val="008523AB"/>
    <w:rsid w:val="0085310F"/>
    <w:rsid w:val="0085465F"/>
    <w:rsid w:val="00854FCF"/>
    <w:rsid w:val="00856E83"/>
    <w:rsid w:val="008640B6"/>
    <w:rsid w:val="008679BD"/>
    <w:rsid w:val="00873B18"/>
    <w:rsid w:val="008808A4"/>
    <w:rsid w:val="00890069"/>
    <w:rsid w:val="008910F4"/>
    <w:rsid w:val="008913DD"/>
    <w:rsid w:val="00892A3B"/>
    <w:rsid w:val="00893BE8"/>
    <w:rsid w:val="00894F86"/>
    <w:rsid w:val="008955A9"/>
    <w:rsid w:val="008957AE"/>
    <w:rsid w:val="008968A4"/>
    <w:rsid w:val="00897D0A"/>
    <w:rsid w:val="008A2B23"/>
    <w:rsid w:val="008A5386"/>
    <w:rsid w:val="008A5425"/>
    <w:rsid w:val="008B0D15"/>
    <w:rsid w:val="008B2F61"/>
    <w:rsid w:val="008B3A79"/>
    <w:rsid w:val="008B4289"/>
    <w:rsid w:val="008C23E5"/>
    <w:rsid w:val="008C3747"/>
    <w:rsid w:val="008C597E"/>
    <w:rsid w:val="008D00BE"/>
    <w:rsid w:val="008D0303"/>
    <w:rsid w:val="008D1426"/>
    <w:rsid w:val="008D3B64"/>
    <w:rsid w:val="008D6CFF"/>
    <w:rsid w:val="008D7313"/>
    <w:rsid w:val="008D7E11"/>
    <w:rsid w:val="008E549E"/>
    <w:rsid w:val="008E5DB5"/>
    <w:rsid w:val="008F0B09"/>
    <w:rsid w:val="008F7543"/>
    <w:rsid w:val="0091438B"/>
    <w:rsid w:val="00915B0D"/>
    <w:rsid w:val="00921581"/>
    <w:rsid w:val="00921D5B"/>
    <w:rsid w:val="00922DA1"/>
    <w:rsid w:val="0093256C"/>
    <w:rsid w:val="0093270D"/>
    <w:rsid w:val="00941983"/>
    <w:rsid w:val="00947CA3"/>
    <w:rsid w:val="00954EC4"/>
    <w:rsid w:val="00956CA4"/>
    <w:rsid w:val="00960FF9"/>
    <w:rsid w:val="00971D26"/>
    <w:rsid w:val="0097520F"/>
    <w:rsid w:val="0097796E"/>
    <w:rsid w:val="00981A25"/>
    <w:rsid w:val="00982347"/>
    <w:rsid w:val="009879CB"/>
    <w:rsid w:val="00987B4E"/>
    <w:rsid w:val="00987FBD"/>
    <w:rsid w:val="0099282B"/>
    <w:rsid w:val="00995DCF"/>
    <w:rsid w:val="009A2D89"/>
    <w:rsid w:val="009A3269"/>
    <w:rsid w:val="009A331D"/>
    <w:rsid w:val="009A34D0"/>
    <w:rsid w:val="009A4605"/>
    <w:rsid w:val="009A6572"/>
    <w:rsid w:val="009B0D89"/>
    <w:rsid w:val="009B4B8E"/>
    <w:rsid w:val="009B7B07"/>
    <w:rsid w:val="009C1CEC"/>
    <w:rsid w:val="009C5D2A"/>
    <w:rsid w:val="009D633E"/>
    <w:rsid w:val="009D78F8"/>
    <w:rsid w:val="009E0D27"/>
    <w:rsid w:val="009E1333"/>
    <w:rsid w:val="009E1521"/>
    <w:rsid w:val="009E36B7"/>
    <w:rsid w:val="009E4F35"/>
    <w:rsid w:val="009E5835"/>
    <w:rsid w:val="009E5AAC"/>
    <w:rsid w:val="009E5F34"/>
    <w:rsid w:val="009E6574"/>
    <w:rsid w:val="009E7DCD"/>
    <w:rsid w:val="009F0803"/>
    <w:rsid w:val="009F4FF4"/>
    <w:rsid w:val="009F51B6"/>
    <w:rsid w:val="00A066B4"/>
    <w:rsid w:val="00A07083"/>
    <w:rsid w:val="00A12091"/>
    <w:rsid w:val="00A123C9"/>
    <w:rsid w:val="00A12B0A"/>
    <w:rsid w:val="00A15398"/>
    <w:rsid w:val="00A1696C"/>
    <w:rsid w:val="00A207B8"/>
    <w:rsid w:val="00A24EC5"/>
    <w:rsid w:val="00A25257"/>
    <w:rsid w:val="00A261B9"/>
    <w:rsid w:val="00A26546"/>
    <w:rsid w:val="00A31270"/>
    <w:rsid w:val="00A31E47"/>
    <w:rsid w:val="00A372CD"/>
    <w:rsid w:val="00A40F7E"/>
    <w:rsid w:val="00A42F8F"/>
    <w:rsid w:val="00A434D0"/>
    <w:rsid w:val="00A44288"/>
    <w:rsid w:val="00A445E6"/>
    <w:rsid w:val="00A44E36"/>
    <w:rsid w:val="00A5024D"/>
    <w:rsid w:val="00A5403E"/>
    <w:rsid w:val="00A5408F"/>
    <w:rsid w:val="00A55611"/>
    <w:rsid w:val="00A55C85"/>
    <w:rsid w:val="00A6127F"/>
    <w:rsid w:val="00A6200B"/>
    <w:rsid w:val="00A6415B"/>
    <w:rsid w:val="00A66D1D"/>
    <w:rsid w:val="00A83D3F"/>
    <w:rsid w:val="00A85840"/>
    <w:rsid w:val="00A90B61"/>
    <w:rsid w:val="00A95203"/>
    <w:rsid w:val="00AA2947"/>
    <w:rsid w:val="00AA3CC4"/>
    <w:rsid w:val="00AA4D41"/>
    <w:rsid w:val="00AA625F"/>
    <w:rsid w:val="00AB01D0"/>
    <w:rsid w:val="00AB0D47"/>
    <w:rsid w:val="00AB15FB"/>
    <w:rsid w:val="00AB4C4E"/>
    <w:rsid w:val="00AB7F7C"/>
    <w:rsid w:val="00AC2B93"/>
    <w:rsid w:val="00AC45CF"/>
    <w:rsid w:val="00AC4E3D"/>
    <w:rsid w:val="00AC5832"/>
    <w:rsid w:val="00AC72EB"/>
    <w:rsid w:val="00AD02B1"/>
    <w:rsid w:val="00AD2FD4"/>
    <w:rsid w:val="00AD6207"/>
    <w:rsid w:val="00AD70E2"/>
    <w:rsid w:val="00AE2346"/>
    <w:rsid w:val="00AE3DE2"/>
    <w:rsid w:val="00AE4992"/>
    <w:rsid w:val="00AE5E9F"/>
    <w:rsid w:val="00AF1F82"/>
    <w:rsid w:val="00AF557C"/>
    <w:rsid w:val="00B01B99"/>
    <w:rsid w:val="00B02A01"/>
    <w:rsid w:val="00B03046"/>
    <w:rsid w:val="00B0370A"/>
    <w:rsid w:val="00B037B6"/>
    <w:rsid w:val="00B10C0A"/>
    <w:rsid w:val="00B13E65"/>
    <w:rsid w:val="00B170EF"/>
    <w:rsid w:val="00B21801"/>
    <w:rsid w:val="00B2301C"/>
    <w:rsid w:val="00B512E0"/>
    <w:rsid w:val="00B54AF5"/>
    <w:rsid w:val="00B5628F"/>
    <w:rsid w:val="00B57150"/>
    <w:rsid w:val="00B62CFC"/>
    <w:rsid w:val="00B6443E"/>
    <w:rsid w:val="00B65BE3"/>
    <w:rsid w:val="00B67030"/>
    <w:rsid w:val="00B67DD1"/>
    <w:rsid w:val="00B71401"/>
    <w:rsid w:val="00B71F19"/>
    <w:rsid w:val="00B72139"/>
    <w:rsid w:val="00B72AAC"/>
    <w:rsid w:val="00B74AAA"/>
    <w:rsid w:val="00B8210F"/>
    <w:rsid w:val="00B878F1"/>
    <w:rsid w:val="00B94405"/>
    <w:rsid w:val="00B97756"/>
    <w:rsid w:val="00BA0805"/>
    <w:rsid w:val="00BA4420"/>
    <w:rsid w:val="00BA69B4"/>
    <w:rsid w:val="00BA6B6A"/>
    <w:rsid w:val="00BB0178"/>
    <w:rsid w:val="00BB1B49"/>
    <w:rsid w:val="00BB20BC"/>
    <w:rsid w:val="00BC657A"/>
    <w:rsid w:val="00BC7F75"/>
    <w:rsid w:val="00BD022C"/>
    <w:rsid w:val="00BD02C7"/>
    <w:rsid w:val="00BD112C"/>
    <w:rsid w:val="00BD2D0F"/>
    <w:rsid w:val="00BD5B07"/>
    <w:rsid w:val="00BE0FDA"/>
    <w:rsid w:val="00BE11BA"/>
    <w:rsid w:val="00BE213B"/>
    <w:rsid w:val="00BE2271"/>
    <w:rsid w:val="00BE6954"/>
    <w:rsid w:val="00BF0164"/>
    <w:rsid w:val="00BF1C4C"/>
    <w:rsid w:val="00BF1FAA"/>
    <w:rsid w:val="00BF2985"/>
    <w:rsid w:val="00BF70D1"/>
    <w:rsid w:val="00C012C0"/>
    <w:rsid w:val="00C0428D"/>
    <w:rsid w:val="00C04BFD"/>
    <w:rsid w:val="00C068B5"/>
    <w:rsid w:val="00C14786"/>
    <w:rsid w:val="00C21434"/>
    <w:rsid w:val="00C236D2"/>
    <w:rsid w:val="00C236E3"/>
    <w:rsid w:val="00C3119F"/>
    <w:rsid w:val="00C3299F"/>
    <w:rsid w:val="00C375D4"/>
    <w:rsid w:val="00C443B1"/>
    <w:rsid w:val="00C47318"/>
    <w:rsid w:val="00C50767"/>
    <w:rsid w:val="00C55F9E"/>
    <w:rsid w:val="00C66E25"/>
    <w:rsid w:val="00C729E2"/>
    <w:rsid w:val="00C72BAA"/>
    <w:rsid w:val="00C72BC3"/>
    <w:rsid w:val="00C7364C"/>
    <w:rsid w:val="00C75A25"/>
    <w:rsid w:val="00C801CB"/>
    <w:rsid w:val="00C80854"/>
    <w:rsid w:val="00C8567E"/>
    <w:rsid w:val="00C926E0"/>
    <w:rsid w:val="00C94AC8"/>
    <w:rsid w:val="00C94C03"/>
    <w:rsid w:val="00C95987"/>
    <w:rsid w:val="00C97112"/>
    <w:rsid w:val="00CA2E27"/>
    <w:rsid w:val="00CA3FC1"/>
    <w:rsid w:val="00CA5B84"/>
    <w:rsid w:val="00CA6072"/>
    <w:rsid w:val="00CA7386"/>
    <w:rsid w:val="00CA79FB"/>
    <w:rsid w:val="00CB2C71"/>
    <w:rsid w:val="00CB3313"/>
    <w:rsid w:val="00CB483F"/>
    <w:rsid w:val="00CB5E10"/>
    <w:rsid w:val="00CB6AE5"/>
    <w:rsid w:val="00CC17B6"/>
    <w:rsid w:val="00CC57DD"/>
    <w:rsid w:val="00CD455A"/>
    <w:rsid w:val="00CD6577"/>
    <w:rsid w:val="00CD6F68"/>
    <w:rsid w:val="00CE3B63"/>
    <w:rsid w:val="00CE43F6"/>
    <w:rsid w:val="00CE4EE4"/>
    <w:rsid w:val="00CF2873"/>
    <w:rsid w:val="00CF6E00"/>
    <w:rsid w:val="00D07376"/>
    <w:rsid w:val="00D11EF2"/>
    <w:rsid w:val="00D12F7F"/>
    <w:rsid w:val="00D2155F"/>
    <w:rsid w:val="00D3262A"/>
    <w:rsid w:val="00D32639"/>
    <w:rsid w:val="00D35510"/>
    <w:rsid w:val="00D362CD"/>
    <w:rsid w:val="00D410D8"/>
    <w:rsid w:val="00D429F6"/>
    <w:rsid w:val="00D467AE"/>
    <w:rsid w:val="00D46C18"/>
    <w:rsid w:val="00D527CE"/>
    <w:rsid w:val="00D5781B"/>
    <w:rsid w:val="00D66722"/>
    <w:rsid w:val="00D66E41"/>
    <w:rsid w:val="00D7582B"/>
    <w:rsid w:val="00D77652"/>
    <w:rsid w:val="00D81EE6"/>
    <w:rsid w:val="00D82411"/>
    <w:rsid w:val="00D84E97"/>
    <w:rsid w:val="00D870A4"/>
    <w:rsid w:val="00D87E0F"/>
    <w:rsid w:val="00D901E7"/>
    <w:rsid w:val="00D93C9D"/>
    <w:rsid w:val="00D94BD9"/>
    <w:rsid w:val="00DA1BD4"/>
    <w:rsid w:val="00DA2C0F"/>
    <w:rsid w:val="00DA348A"/>
    <w:rsid w:val="00DA356A"/>
    <w:rsid w:val="00DA41F1"/>
    <w:rsid w:val="00DA44B9"/>
    <w:rsid w:val="00DA4781"/>
    <w:rsid w:val="00DA5883"/>
    <w:rsid w:val="00DA78BD"/>
    <w:rsid w:val="00DB3E73"/>
    <w:rsid w:val="00DD4836"/>
    <w:rsid w:val="00DD63C3"/>
    <w:rsid w:val="00DD718B"/>
    <w:rsid w:val="00DE015F"/>
    <w:rsid w:val="00DE1F80"/>
    <w:rsid w:val="00DF1C76"/>
    <w:rsid w:val="00DF3C13"/>
    <w:rsid w:val="00DF42ED"/>
    <w:rsid w:val="00DF54AD"/>
    <w:rsid w:val="00DF6A59"/>
    <w:rsid w:val="00E005AE"/>
    <w:rsid w:val="00E009C5"/>
    <w:rsid w:val="00E01C9F"/>
    <w:rsid w:val="00E0279B"/>
    <w:rsid w:val="00E05204"/>
    <w:rsid w:val="00E056E1"/>
    <w:rsid w:val="00E11CA4"/>
    <w:rsid w:val="00E13000"/>
    <w:rsid w:val="00E13ECC"/>
    <w:rsid w:val="00E140C0"/>
    <w:rsid w:val="00E154D2"/>
    <w:rsid w:val="00E160B9"/>
    <w:rsid w:val="00E207E1"/>
    <w:rsid w:val="00E21657"/>
    <w:rsid w:val="00E24574"/>
    <w:rsid w:val="00E31998"/>
    <w:rsid w:val="00E32B55"/>
    <w:rsid w:val="00E32C4A"/>
    <w:rsid w:val="00E330BD"/>
    <w:rsid w:val="00E406D0"/>
    <w:rsid w:val="00E41DE2"/>
    <w:rsid w:val="00E44A1F"/>
    <w:rsid w:val="00E479C5"/>
    <w:rsid w:val="00E54EAB"/>
    <w:rsid w:val="00E5592E"/>
    <w:rsid w:val="00E72AB4"/>
    <w:rsid w:val="00E81402"/>
    <w:rsid w:val="00E93D45"/>
    <w:rsid w:val="00E94B5D"/>
    <w:rsid w:val="00E969C4"/>
    <w:rsid w:val="00E96BEF"/>
    <w:rsid w:val="00EA4516"/>
    <w:rsid w:val="00EA47B8"/>
    <w:rsid w:val="00EA51DC"/>
    <w:rsid w:val="00EA72B0"/>
    <w:rsid w:val="00EB24A9"/>
    <w:rsid w:val="00EB34C4"/>
    <w:rsid w:val="00EC0A3C"/>
    <w:rsid w:val="00EC22B1"/>
    <w:rsid w:val="00EC3A6D"/>
    <w:rsid w:val="00EC47F6"/>
    <w:rsid w:val="00EC6FC4"/>
    <w:rsid w:val="00ED2350"/>
    <w:rsid w:val="00ED24AC"/>
    <w:rsid w:val="00ED27AC"/>
    <w:rsid w:val="00ED39D7"/>
    <w:rsid w:val="00ED4B22"/>
    <w:rsid w:val="00ED581E"/>
    <w:rsid w:val="00EE0FDE"/>
    <w:rsid w:val="00EE393D"/>
    <w:rsid w:val="00EF2D8A"/>
    <w:rsid w:val="00EF321D"/>
    <w:rsid w:val="00EF5669"/>
    <w:rsid w:val="00F0597A"/>
    <w:rsid w:val="00F0649E"/>
    <w:rsid w:val="00F06D2A"/>
    <w:rsid w:val="00F10F7A"/>
    <w:rsid w:val="00F12C75"/>
    <w:rsid w:val="00F14277"/>
    <w:rsid w:val="00F17565"/>
    <w:rsid w:val="00F2222D"/>
    <w:rsid w:val="00F23D8F"/>
    <w:rsid w:val="00F315B4"/>
    <w:rsid w:val="00F344B0"/>
    <w:rsid w:val="00F34AE1"/>
    <w:rsid w:val="00F3705C"/>
    <w:rsid w:val="00F40AE3"/>
    <w:rsid w:val="00F42A22"/>
    <w:rsid w:val="00F42D9E"/>
    <w:rsid w:val="00F4344A"/>
    <w:rsid w:val="00F47650"/>
    <w:rsid w:val="00F53BDC"/>
    <w:rsid w:val="00F54962"/>
    <w:rsid w:val="00F54F6E"/>
    <w:rsid w:val="00F561A6"/>
    <w:rsid w:val="00F673F4"/>
    <w:rsid w:val="00F7403A"/>
    <w:rsid w:val="00F76113"/>
    <w:rsid w:val="00F8131B"/>
    <w:rsid w:val="00F85DFB"/>
    <w:rsid w:val="00F87422"/>
    <w:rsid w:val="00F8776C"/>
    <w:rsid w:val="00F908FF"/>
    <w:rsid w:val="00F91A8E"/>
    <w:rsid w:val="00F93035"/>
    <w:rsid w:val="00FA31A7"/>
    <w:rsid w:val="00FA624B"/>
    <w:rsid w:val="00FC01D9"/>
    <w:rsid w:val="00FC130C"/>
    <w:rsid w:val="00FC1AB9"/>
    <w:rsid w:val="00FC1D6E"/>
    <w:rsid w:val="00FC1E51"/>
    <w:rsid w:val="00FC32E1"/>
    <w:rsid w:val="00FC53AA"/>
    <w:rsid w:val="00FC6914"/>
    <w:rsid w:val="00FD436C"/>
    <w:rsid w:val="00FD5DB2"/>
    <w:rsid w:val="00FE08D7"/>
    <w:rsid w:val="00FE1C32"/>
    <w:rsid w:val="00FE61FF"/>
    <w:rsid w:val="00FF74AA"/>
    <w:rsid w:val="00FF7948"/>
    <w:rsid w:val="00FF7F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59CEB"/>
  <w15:docId w15:val="{03F35AB2-3C63-4D9D-B27C-87E1F163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1DC0"/>
    <w:pPr>
      <w:widowControl w:val="0"/>
      <w:spacing w:after="0" w:line="240" w:lineRule="auto"/>
    </w:pPr>
    <w:rPr>
      <w:rFonts w:ascii="Courier New" w:eastAsia="Courier New" w:hAnsi="Courier New" w:cs="Courier New"/>
      <w:color w:val="000000"/>
      <w:sz w:val="24"/>
      <w:szCs w:val="24"/>
      <w:lang w:eastAsia="ro-RO" w:bidi="ro-RO"/>
    </w:rPr>
  </w:style>
  <w:style w:type="paragraph" w:styleId="Titlu1">
    <w:name w:val="heading 1"/>
    <w:basedOn w:val="Normal"/>
    <w:next w:val="Normal"/>
    <w:link w:val="Titlu1Caracter"/>
    <w:uiPriority w:val="9"/>
    <w:qFormat/>
    <w:rsid w:val="001F79B6"/>
    <w:pPr>
      <w:keepNext/>
      <w:keepLines/>
      <w:widowControl/>
      <w:spacing w:before="240" w:line="259" w:lineRule="auto"/>
      <w:outlineLvl w:val="0"/>
    </w:pPr>
    <w:rPr>
      <w:rFonts w:asciiTheme="majorHAnsi" w:eastAsiaTheme="majorEastAsia" w:hAnsiTheme="majorHAnsi" w:cstheme="majorBidi"/>
      <w:color w:val="2E74B5" w:themeColor="accent1" w:themeShade="BF"/>
      <w:sz w:val="32"/>
      <w:szCs w:val="32"/>
      <w:lang w:val="en-US" w:eastAsia="en-US" w:bidi="ar-SA"/>
    </w:rPr>
  </w:style>
  <w:style w:type="paragraph" w:styleId="Titlu2">
    <w:name w:val="heading 2"/>
    <w:basedOn w:val="Normal"/>
    <w:next w:val="Normal"/>
    <w:link w:val="Titlu2Caracter"/>
    <w:uiPriority w:val="9"/>
    <w:unhideWhenUsed/>
    <w:qFormat/>
    <w:rsid w:val="001F79B6"/>
    <w:pPr>
      <w:keepNext/>
      <w:keepLines/>
      <w:widowControl/>
      <w:spacing w:before="40" w:line="259" w:lineRule="auto"/>
      <w:outlineLvl w:val="1"/>
    </w:pPr>
    <w:rPr>
      <w:rFonts w:asciiTheme="majorHAnsi" w:eastAsiaTheme="majorEastAsia" w:hAnsiTheme="majorHAnsi" w:cstheme="majorBidi"/>
      <w:color w:val="2E74B5" w:themeColor="accent1" w:themeShade="BF"/>
      <w:sz w:val="26"/>
      <w:szCs w:val="26"/>
      <w:lang w:val="en-US" w:eastAsia="en-US" w:bidi="ar-SA"/>
    </w:rPr>
  </w:style>
  <w:style w:type="paragraph" w:styleId="Titlu3">
    <w:name w:val="heading 3"/>
    <w:basedOn w:val="Normal"/>
    <w:next w:val="Normal"/>
    <w:link w:val="Titlu3Caracter"/>
    <w:uiPriority w:val="9"/>
    <w:unhideWhenUsed/>
    <w:qFormat/>
    <w:rsid w:val="001F79B6"/>
    <w:pPr>
      <w:keepNext/>
      <w:keepLines/>
      <w:widowControl/>
      <w:spacing w:before="40" w:line="259" w:lineRule="auto"/>
      <w:outlineLvl w:val="2"/>
    </w:pPr>
    <w:rPr>
      <w:rFonts w:asciiTheme="majorHAnsi" w:eastAsiaTheme="majorEastAsia" w:hAnsiTheme="majorHAnsi" w:cstheme="majorBidi"/>
      <w:color w:val="1F4D78" w:themeColor="accent1" w:themeShade="7F"/>
      <w:lang w:val="en-US" w:eastAsia="en-US" w:bidi="ar-SA"/>
    </w:rPr>
  </w:style>
  <w:style w:type="paragraph" w:styleId="Titlu4">
    <w:name w:val="heading 4"/>
    <w:basedOn w:val="Normal"/>
    <w:next w:val="Normal"/>
    <w:link w:val="Titlu4Caracter"/>
    <w:uiPriority w:val="9"/>
    <w:semiHidden/>
    <w:unhideWhenUsed/>
    <w:qFormat/>
    <w:rsid w:val="000B45B7"/>
    <w:pPr>
      <w:keepNext/>
      <w:keepLines/>
      <w:spacing w:before="40"/>
      <w:outlineLvl w:val="3"/>
    </w:pPr>
    <w:rPr>
      <w:rFonts w:ascii="Calibri" w:eastAsia="Times New Roman" w:hAnsi="Calibri" w:cs="Times New Roman"/>
      <w:b/>
      <w:bCs/>
      <w:color w:val="auto"/>
      <w:sz w:val="28"/>
      <w:szCs w:val="28"/>
      <w:lang w:eastAsia="en-US" w:bidi="ar-SA"/>
    </w:rPr>
  </w:style>
  <w:style w:type="paragraph" w:styleId="Titlu5">
    <w:name w:val="heading 5"/>
    <w:basedOn w:val="Normal"/>
    <w:next w:val="Normal"/>
    <w:link w:val="Titlu5Caracter"/>
    <w:uiPriority w:val="9"/>
    <w:semiHidden/>
    <w:unhideWhenUsed/>
    <w:qFormat/>
    <w:rsid w:val="000B45B7"/>
    <w:pPr>
      <w:keepNext/>
      <w:keepLines/>
      <w:spacing w:before="40"/>
      <w:outlineLvl w:val="4"/>
    </w:pPr>
    <w:rPr>
      <w:rFonts w:ascii="Calibri" w:eastAsia="Times New Roman" w:hAnsi="Calibri" w:cs="Times New Roman"/>
      <w:b/>
      <w:bCs/>
      <w:i/>
      <w:iCs/>
      <w:color w:val="auto"/>
      <w:sz w:val="26"/>
      <w:szCs w:val="26"/>
      <w:lang w:eastAsia="en-US" w:bidi="ar-SA"/>
    </w:rPr>
  </w:style>
  <w:style w:type="paragraph" w:styleId="Titlu6">
    <w:name w:val="heading 6"/>
    <w:basedOn w:val="Normal"/>
    <w:next w:val="Normal"/>
    <w:link w:val="Titlu6Caracter"/>
    <w:qFormat/>
    <w:rsid w:val="000B45B7"/>
    <w:pPr>
      <w:widowControl/>
      <w:tabs>
        <w:tab w:val="num" w:pos="4320"/>
      </w:tabs>
      <w:spacing w:before="240" w:after="60"/>
      <w:ind w:left="4320" w:hanging="720"/>
      <w:outlineLvl w:val="5"/>
    </w:pPr>
    <w:rPr>
      <w:rFonts w:ascii="Times New Roman" w:eastAsia="Times New Roman" w:hAnsi="Times New Roman" w:cs="Times New Roman"/>
      <w:b/>
      <w:bCs/>
      <w:color w:val="auto"/>
      <w:sz w:val="22"/>
      <w:szCs w:val="22"/>
      <w:lang w:val="en-US" w:eastAsia="en-US" w:bidi="ar-SA"/>
    </w:rPr>
  </w:style>
  <w:style w:type="paragraph" w:styleId="Titlu7">
    <w:name w:val="heading 7"/>
    <w:basedOn w:val="Normal"/>
    <w:next w:val="Normal"/>
    <w:link w:val="Titlu7Caracter"/>
    <w:uiPriority w:val="9"/>
    <w:semiHidden/>
    <w:unhideWhenUsed/>
    <w:qFormat/>
    <w:rsid w:val="000B45B7"/>
    <w:pPr>
      <w:keepNext/>
      <w:keepLines/>
      <w:spacing w:before="40"/>
      <w:outlineLvl w:val="6"/>
    </w:pPr>
    <w:rPr>
      <w:rFonts w:ascii="Calibri" w:eastAsia="Times New Roman" w:hAnsi="Calibri" w:cs="Times New Roman"/>
      <w:color w:val="auto"/>
      <w:lang w:eastAsia="en-US" w:bidi="ar-SA"/>
    </w:rPr>
  </w:style>
  <w:style w:type="paragraph" w:styleId="Titlu8">
    <w:name w:val="heading 8"/>
    <w:basedOn w:val="Normal"/>
    <w:next w:val="Normal"/>
    <w:link w:val="Titlu8Caracter"/>
    <w:uiPriority w:val="9"/>
    <w:semiHidden/>
    <w:unhideWhenUsed/>
    <w:qFormat/>
    <w:rsid w:val="000B45B7"/>
    <w:pPr>
      <w:keepNext/>
      <w:keepLines/>
      <w:spacing w:before="40"/>
      <w:outlineLvl w:val="7"/>
    </w:pPr>
    <w:rPr>
      <w:rFonts w:ascii="Calibri" w:eastAsia="Times New Roman" w:hAnsi="Calibri" w:cs="Times New Roman"/>
      <w:i/>
      <w:iCs/>
      <w:color w:val="auto"/>
      <w:lang w:eastAsia="en-US" w:bidi="ar-SA"/>
    </w:rPr>
  </w:style>
  <w:style w:type="paragraph" w:styleId="Titlu9">
    <w:name w:val="heading 9"/>
    <w:basedOn w:val="Normal"/>
    <w:next w:val="Normal"/>
    <w:link w:val="Titlu9Caracter"/>
    <w:uiPriority w:val="9"/>
    <w:semiHidden/>
    <w:unhideWhenUsed/>
    <w:qFormat/>
    <w:rsid w:val="000B45B7"/>
    <w:pPr>
      <w:keepNext/>
      <w:keepLines/>
      <w:spacing w:before="40"/>
      <w:outlineLvl w:val="8"/>
    </w:pPr>
    <w:rPr>
      <w:rFonts w:ascii="Cambria" w:eastAsia="Times New Roman" w:hAnsi="Cambria" w:cs="Times New Roman"/>
      <w:color w:val="auto"/>
      <w:sz w:val="22"/>
      <w:szCs w:val="22"/>
      <w:lang w:eastAsia="en-US"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E393D"/>
    <w:pPr>
      <w:tabs>
        <w:tab w:val="center" w:pos="4536"/>
        <w:tab w:val="right" w:pos="9072"/>
      </w:tabs>
    </w:pPr>
  </w:style>
  <w:style w:type="character" w:customStyle="1" w:styleId="AntetCaracter">
    <w:name w:val="Antet Caracter"/>
    <w:basedOn w:val="Fontdeparagrafimplicit"/>
    <w:link w:val="Antet"/>
    <w:uiPriority w:val="99"/>
    <w:rsid w:val="00EE393D"/>
  </w:style>
  <w:style w:type="paragraph" w:styleId="Subsol">
    <w:name w:val="footer"/>
    <w:basedOn w:val="Normal"/>
    <w:link w:val="SubsolCaracter"/>
    <w:uiPriority w:val="99"/>
    <w:unhideWhenUsed/>
    <w:rsid w:val="00EE393D"/>
    <w:pPr>
      <w:tabs>
        <w:tab w:val="center" w:pos="4536"/>
        <w:tab w:val="right" w:pos="9072"/>
      </w:tabs>
    </w:pPr>
  </w:style>
  <w:style w:type="character" w:customStyle="1" w:styleId="SubsolCaracter">
    <w:name w:val="Subsol Caracter"/>
    <w:basedOn w:val="Fontdeparagrafimplicit"/>
    <w:link w:val="Subsol"/>
    <w:uiPriority w:val="99"/>
    <w:rsid w:val="00EE393D"/>
  </w:style>
  <w:style w:type="character" w:styleId="Hyperlink">
    <w:name w:val="Hyperlink"/>
    <w:basedOn w:val="Fontdeparagrafimplicit"/>
    <w:uiPriority w:val="99"/>
    <w:unhideWhenUsed/>
    <w:rsid w:val="008E549E"/>
    <w:rPr>
      <w:color w:val="0563C1" w:themeColor="hyperlink"/>
      <w:u w:val="single"/>
    </w:rPr>
  </w:style>
  <w:style w:type="character" w:customStyle="1" w:styleId="MeniuneNerezolvat1">
    <w:name w:val="Mențiune Nerezolvat1"/>
    <w:basedOn w:val="Fontdeparagrafimplicit"/>
    <w:uiPriority w:val="99"/>
    <w:semiHidden/>
    <w:unhideWhenUsed/>
    <w:rsid w:val="008E549E"/>
    <w:rPr>
      <w:color w:val="605E5C"/>
      <w:shd w:val="clear" w:color="auto" w:fill="E1DFDD"/>
    </w:rPr>
  </w:style>
  <w:style w:type="character" w:customStyle="1" w:styleId="CorptextCaracter">
    <w:name w:val="Corp text Caracter"/>
    <w:basedOn w:val="Fontdeparagrafimplicit"/>
    <w:link w:val="Corptext"/>
    <w:rsid w:val="00D46C18"/>
    <w:rPr>
      <w:rFonts w:ascii="Times New Roman" w:eastAsia="Times New Roman" w:hAnsi="Times New Roman" w:cs="Times New Roman"/>
      <w:shd w:val="clear" w:color="auto" w:fill="FFFFFF"/>
    </w:rPr>
  </w:style>
  <w:style w:type="character" w:customStyle="1" w:styleId="Picturecaption">
    <w:name w:val="Picture caption_"/>
    <w:basedOn w:val="Fontdeparagrafimplicit"/>
    <w:link w:val="Picturecaption0"/>
    <w:rsid w:val="00D46C18"/>
    <w:rPr>
      <w:rFonts w:ascii="Times New Roman" w:eastAsia="Times New Roman" w:hAnsi="Times New Roman" w:cs="Times New Roman"/>
      <w:color w:val="5A5D99"/>
      <w:shd w:val="clear" w:color="auto" w:fill="FFFFFF"/>
    </w:rPr>
  </w:style>
  <w:style w:type="character" w:customStyle="1" w:styleId="Headerorfooter2">
    <w:name w:val="Header or footer (2)_"/>
    <w:basedOn w:val="Fontdeparagrafimplicit"/>
    <w:link w:val="Headerorfooter20"/>
    <w:rsid w:val="00D46C18"/>
    <w:rPr>
      <w:rFonts w:ascii="Times New Roman" w:eastAsia="Times New Roman" w:hAnsi="Times New Roman" w:cs="Times New Roman"/>
      <w:sz w:val="20"/>
      <w:szCs w:val="20"/>
      <w:shd w:val="clear" w:color="auto" w:fill="FFFFFF"/>
    </w:rPr>
  </w:style>
  <w:style w:type="character" w:customStyle="1" w:styleId="Heading1">
    <w:name w:val="Heading #1_"/>
    <w:basedOn w:val="Fontdeparagrafimplicit"/>
    <w:link w:val="Heading10"/>
    <w:rsid w:val="00D46C18"/>
    <w:rPr>
      <w:rFonts w:ascii="Times New Roman" w:eastAsia="Times New Roman" w:hAnsi="Times New Roman" w:cs="Times New Roman"/>
      <w:b/>
      <w:bCs/>
      <w:color w:val="247295"/>
      <w:sz w:val="50"/>
      <w:szCs w:val="50"/>
      <w:shd w:val="clear" w:color="auto" w:fill="FFFFFF"/>
    </w:rPr>
  </w:style>
  <w:style w:type="character" w:customStyle="1" w:styleId="Bodytext3">
    <w:name w:val="Body text (3)_"/>
    <w:basedOn w:val="Fontdeparagrafimplicit"/>
    <w:link w:val="Bodytext30"/>
    <w:rsid w:val="00D46C18"/>
    <w:rPr>
      <w:rFonts w:ascii="Times New Roman" w:eastAsia="Times New Roman" w:hAnsi="Times New Roman" w:cs="Times New Roman"/>
      <w:b/>
      <w:bCs/>
      <w:sz w:val="11"/>
      <w:szCs w:val="11"/>
      <w:shd w:val="clear" w:color="auto" w:fill="FFFFFF"/>
    </w:rPr>
  </w:style>
  <w:style w:type="character" w:customStyle="1" w:styleId="Heading2">
    <w:name w:val="Heading #2_"/>
    <w:basedOn w:val="Fontdeparagrafimplicit"/>
    <w:link w:val="Heading20"/>
    <w:rsid w:val="00D46C18"/>
    <w:rPr>
      <w:rFonts w:ascii="Times New Roman" w:eastAsia="Times New Roman" w:hAnsi="Times New Roman" w:cs="Times New Roman"/>
      <w:b/>
      <w:bCs/>
      <w:shd w:val="clear" w:color="auto" w:fill="FFFFFF"/>
    </w:rPr>
  </w:style>
  <w:style w:type="character" w:customStyle="1" w:styleId="Bodytext2">
    <w:name w:val="Body text (2)_"/>
    <w:basedOn w:val="Fontdeparagrafimplicit"/>
    <w:link w:val="Bodytext20"/>
    <w:rsid w:val="00D46C18"/>
    <w:rPr>
      <w:rFonts w:ascii="Arial" w:eastAsia="Arial" w:hAnsi="Arial" w:cs="Arial"/>
      <w:shd w:val="clear" w:color="auto" w:fill="FFFFFF"/>
    </w:rPr>
  </w:style>
  <w:style w:type="paragraph" w:styleId="Corptext">
    <w:name w:val="Body Text"/>
    <w:basedOn w:val="Normal"/>
    <w:link w:val="CorptextCaracter"/>
    <w:qFormat/>
    <w:rsid w:val="00D46C18"/>
    <w:pPr>
      <w:shd w:val="clear" w:color="auto" w:fill="FFFFFF"/>
      <w:spacing w:line="259" w:lineRule="auto"/>
      <w:ind w:firstLine="20"/>
      <w:jc w:val="both"/>
    </w:pPr>
    <w:rPr>
      <w:rFonts w:ascii="Times New Roman" w:eastAsia="Times New Roman" w:hAnsi="Times New Roman" w:cs="Times New Roman"/>
      <w:color w:val="auto"/>
      <w:sz w:val="22"/>
      <w:szCs w:val="22"/>
      <w:lang w:eastAsia="en-US" w:bidi="ar-SA"/>
    </w:rPr>
  </w:style>
  <w:style w:type="character" w:customStyle="1" w:styleId="BodyTextChar1">
    <w:name w:val="Body Text Char1"/>
    <w:basedOn w:val="Fontdeparagrafimplicit"/>
    <w:uiPriority w:val="99"/>
    <w:semiHidden/>
    <w:rsid w:val="00D46C18"/>
    <w:rPr>
      <w:rFonts w:ascii="Courier New" w:eastAsia="Courier New" w:hAnsi="Courier New" w:cs="Courier New"/>
      <w:color w:val="000000"/>
      <w:sz w:val="24"/>
      <w:szCs w:val="24"/>
      <w:lang w:eastAsia="ro-RO" w:bidi="ro-RO"/>
    </w:rPr>
  </w:style>
  <w:style w:type="paragraph" w:customStyle="1" w:styleId="Picturecaption0">
    <w:name w:val="Picture caption"/>
    <w:basedOn w:val="Normal"/>
    <w:link w:val="Picturecaption"/>
    <w:rsid w:val="00D46C18"/>
    <w:pPr>
      <w:shd w:val="clear" w:color="auto" w:fill="FFFFFF"/>
    </w:pPr>
    <w:rPr>
      <w:rFonts w:ascii="Times New Roman" w:eastAsia="Times New Roman" w:hAnsi="Times New Roman" w:cs="Times New Roman"/>
      <w:color w:val="5A5D99"/>
      <w:sz w:val="22"/>
      <w:szCs w:val="22"/>
      <w:lang w:eastAsia="en-US" w:bidi="ar-SA"/>
    </w:rPr>
  </w:style>
  <w:style w:type="paragraph" w:customStyle="1" w:styleId="Headerorfooter20">
    <w:name w:val="Header or footer (2)"/>
    <w:basedOn w:val="Normal"/>
    <w:link w:val="Headerorfooter2"/>
    <w:rsid w:val="00D46C18"/>
    <w:pPr>
      <w:shd w:val="clear" w:color="auto" w:fill="FFFFFF"/>
    </w:pPr>
    <w:rPr>
      <w:rFonts w:ascii="Times New Roman" w:eastAsia="Times New Roman" w:hAnsi="Times New Roman" w:cs="Times New Roman"/>
      <w:color w:val="auto"/>
      <w:sz w:val="20"/>
      <w:szCs w:val="20"/>
      <w:lang w:eastAsia="en-US" w:bidi="ar-SA"/>
    </w:rPr>
  </w:style>
  <w:style w:type="paragraph" w:customStyle="1" w:styleId="Heading10">
    <w:name w:val="Heading #1"/>
    <w:basedOn w:val="Normal"/>
    <w:link w:val="Heading1"/>
    <w:rsid w:val="00D46C18"/>
    <w:pPr>
      <w:shd w:val="clear" w:color="auto" w:fill="FFFFFF"/>
      <w:spacing w:after="260"/>
      <w:ind w:right="380"/>
      <w:jc w:val="center"/>
      <w:outlineLvl w:val="0"/>
    </w:pPr>
    <w:rPr>
      <w:rFonts w:ascii="Times New Roman" w:eastAsia="Times New Roman" w:hAnsi="Times New Roman" w:cs="Times New Roman"/>
      <w:b/>
      <w:bCs/>
      <w:color w:val="247295"/>
      <w:sz w:val="50"/>
      <w:szCs w:val="50"/>
      <w:lang w:eastAsia="en-US" w:bidi="ar-SA"/>
    </w:rPr>
  </w:style>
  <w:style w:type="paragraph" w:customStyle="1" w:styleId="Bodytext30">
    <w:name w:val="Body text (3)"/>
    <w:basedOn w:val="Normal"/>
    <w:link w:val="Bodytext3"/>
    <w:rsid w:val="00D46C18"/>
    <w:pPr>
      <w:shd w:val="clear" w:color="auto" w:fill="FFFFFF"/>
      <w:spacing w:after="140"/>
      <w:ind w:left="120"/>
    </w:pPr>
    <w:rPr>
      <w:rFonts w:ascii="Times New Roman" w:eastAsia="Times New Roman" w:hAnsi="Times New Roman" w:cs="Times New Roman"/>
      <w:b/>
      <w:bCs/>
      <w:color w:val="auto"/>
      <w:sz w:val="11"/>
      <w:szCs w:val="11"/>
      <w:lang w:eastAsia="en-US" w:bidi="ar-SA"/>
    </w:rPr>
  </w:style>
  <w:style w:type="paragraph" w:customStyle="1" w:styleId="Heading20">
    <w:name w:val="Heading #2"/>
    <w:basedOn w:val="Normal"/>
    <w:link w:val="Heading2"/>
    <w:rsid w:val="00D46C18"/>
    <w:pPr>
      <w:shd w:val="clear" w:color="auto" w:fill="FFFFFF"/>
      <w:spacing w:line="259" w:lineRule="auto"/>
      <w:jc w:val="both"/>
      <w:outlineLvl w:val="1"/>
    </w:pPr>
    <w:rPr>
      <w:rFonts w:ascii="Times New Roman" w:eastAsia="Times New Roman" w:hAnsi="Times New Roman" w:cs="Times New Roman"/>
      <w:b/>
      <w:bCs/>
      <w:color w:val="auto"/>
      <w:sz w:val="22"/>
      <w:szCs w:val="22"/>
      <w:lang w:eastAsia="en-US" w:bidi="ar-SA"/>
    </w:rPr>
  </w:style>
  <w:style w:type="paragraph" w:customStyle="1" w:styleId="Bodytext20">
    <w:name w:val="Body text (2)"/>
    <w:basedOn w:val="Normal"/>
    <w:link w:val="Bodytext2"/>
    <w:rsid w:val="00D46C18"/>
    <w:pPr>
      <w:shd w:val="clear" w:color="auto" w:fill="FFFFFF"/>
      <w:spacing w:line="250" w:lineRule="auto"/>
      <w:ind w:left="740" w:hanging="320"/>
      <w:jc w:val="both"/>
    </w:pPr>
    <w:rPr>
      <w:rFonts w:ascii="Arial" w:eastAsia="Arial" w:hAnsi="Arial" w:cs="Arial"/>
      <w:color w:val="auto"/>
      <w:sz w:val="22"/>
      <w:szCs w:val="22"/>
      <w:lang w:eastAsia="en-US" w:bidi="ar-SA"/>
    </w:rPr>
  </w:style>
  <w:style w:type="paragraph" w:styleId="Listparagraf">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fCaracter"/>
    <w:uiPriority w:val="34"/>
    <w:qFormat/>
    <w:rsid w:val="00D46C18"/>
    <w:pPr>
      <w:ind w:left="720"/>
      <w:contextualSpacing/>
    </w:pPr>
  </w:style>
  <w:style w:type="paragraph" w:customStyle="1" w:styleId="Default">
    <w:name w:val="Default"/>
    <w:rsid w:val="00D46C18"/>
    <w:pPr>
      <w:autoSpaceDE w:val="0"/>
      <w:autoSpaceDN w:val="0"/>
      <w:adjustRightInd w:val="0"/>
      <w:spacing w:after="0" w:line="240" w:lineRule="auto"/>
    </w:pPr>
    <w:rPr>
      <w:rFonts w:ascii="Calibri" w:eastAsia="Courier New" w:hAnsi="Calibri" w:cs="Calibri"/>
      <w:color w:val="000000"/>
      <w:sz w:val="24"/>
      <w:szCs w:val="24"/>
      <w:lang w:eastAsia="ro-RO"/>
    </w:rPr>
  </w:style>
  <w:style w:type="paragraph" w:customStyle="1" w:styleId="CaracterCaracter6">
    <w:name w:val="Caracter Caracter6"/>
    <w:basedOn w:val="Normal"/>
    <w:rsid w:val="00D46C18"/>
    <w:pPr>
      <w:widowControl/>
    </w:pPr>
    <w:rPr>
      <w:rFonts w:ascii="Times New Roman" w:eastAsia="Times New Roman" w:hAnsi="Times New Roman" w:cs="Times New Roman"/>
      <w:color w:val="auto"/>
      <w:lang w:val="en-US" w:bidi="ar-SA"/>
    </w:rPr>
  </w:style>
  <w:style w:type="paragraph" w:customStyle="1" w:styleId="Standard">
    <w:name w:val="Standard"/>
    <w:rsid w:val="00D46C18"/>
    <w:pPr>
      <w:suppressAutoHyphens/>
      <w:autoSpaceDN w:val="0"/>
      <w:spacing w:after="0" w:line="240" w:lineRule="auto"/>
    </w:pPr>
    <w:rPr>
      <w:rFonts w:ascii="Calibri" w:eastAsia="Courier New" w:hAnsi="Calibri" w:cs="Calibri"/>
      <w:color w:val="000000"/>
      <w:kern w:val="3"/>
      <w:sz w:val="24"/>
      <w:szCs w:val="24"/>
      <w:lang w:eastAsia="ro-RO"/>
    </w:rPr>
  </w:style>
  <w:style w:type="paragraph" w:styleId="Primindentpentrucorptext">
    <w:name w:val="Body Text First Indent"/>
    <w:basedOn w:val="Corptext"/>
    <w:link w:val="PrimindentpentrucorptextCaracter"/>
    <w:uiPriority w:val="99"/>
    <w:semiHidden/>
    <w:unhideWhenUsed/>
    <w:rsid w:val="00D46C18"/>
    <w:pPr>
      <w:shd w:val="clear" w:color="auto" w:fill="auto"/>
      <w:spacing w:line="240" w:lineRule="auto"/>
      <w:ind w:firstLine="360"/>
      <w:jc w:val="left"/>
    </w:pPr>
    <w:rPr>
      <w:rFonts w:ascii="Courier New" w:eastAsia="Courier New" w:hAnsi="Courier New" w:cs="Courier New"/>
      <w:sz w:val="24"/>
      <w:szCs w:val="24"/>
    </w:rPr>
  </w:style>
  <w:style w:type="character" w:customStyle="1" w:styleId="PrimindentpentrucorptextCaracter">
    <w:name w:val="Prim indent pentru corp text Caracter"/>
    <w:basedOn w:val="BodyTextChar1"/>
    <w:link w:val="Primindentpentrucorptext"/>
    <w:uiPriority w:val="99"/>
    <w:semiHidden/>
    <w:rsid w:val="00D46C18"/>
    <w:rPr>
      <w:rFonts w:ascii="Courier New" w:eastAsia="Courier New" w:hAnsi="Courier New" w:cs="Courier New"/>
      <w:color w:val="000000"/>
      <w:sz w:val="24"/>
      <w:szCs w:val="24"/>
      <w:lang w:eastAsia="ro-RO" w:bidi="ro-RO"/>
    </w:rPr>
  </w:style>
  <w:style w:type="character" w:customStyle="1" w:styleId="pg-1ls4">
    <w:name w:val="pg-1ls4"/>
    <w:basedOn w:val="Fontdeparagrafimplicit"/>
    <w:rsid w:val="00D46C18"/>
  </w:style>
  <w:style w:type="character" w:customStyle="1" w:styleId="pg-1ff4">
    <w:name w:val="pg-1ff4"/>
    <w:basedOn w:val="Fontdeparagrafimplicit"/>
    <w:rsid w:val="00D46C18"/>
  </w:style>
  <w:style w:type="character" w:customStyle="1" w:styleId="pg-1ls5">
    <w:name w:val="pg-1ls5"/>
    <w:basedOn w:val="Fontdeparagrafimplicit"/>
    <w:rsid w:val="00D46C18"/>
  </w:style>
  <w:style w:type="character" w:customStyle="1" w:styleId="pg-1ff3">
    <w:name w:val="pg-1ff3"/>
    <w:basedOn w:val="Fontdeparagrafimplicit"/>
    <w:rsid w:val="00D46C18"/>
  </w:style>
  <w:style w:type="character" w:customStyle="1" w:styleId="pg-1ls6">
    <w:name w:val="pg-1ls6"/>
    <w:basedOn w:val="Fontdeparagrafimplicit"/>
    <w:rsid w:val="00D46C18"/>
  </w:style>
  <w:style w:type="character" w:customStyle="1" w:styleId="Titlu1Caracter">
    <w:name w:val="Titlu 1 Caracter"/>
    <w:basedOn w:val="Fontdeparagrafimplicit"/>
    <w:link w:val="Titlu1"/>
    <w:uiPriority w:val="9"/>
    <w:rsid w:val="001F79B6"/>
    <w:rPr>
      <w:rFonts w:asciiTheme="majorHAnsi" w:eastAsiaTheme="majorEastAsia" w:hAnsiTheme="majorHAnsi" w:cstheme="majorBidi"/>
      <w:color w:val="2E74B5" w:themeColor="accent1" w:themeShade="BF"/>
      <w:sz w:val="32"/>
      <w:szCs w:val="32"/>
      <w:lang w:val="en-US"/>
    </w:rPr>
  </w:style>
  <w:style w:type="character" w:customStyle="1" w:styleId="Titlu2Caracter">
    <w:name w:val="Titlu 2 Caracter"/>
    <w:basedOn w:val="Fontdeparagrafimplicit"/>
    <w:link w:val="Titlu2"/>
    <w:uiPriority w:val="9"/>
    <w:rsid w:val="001F79B6"/>
    <w:rPr>
      <w:rFonts w:asciiTheme="majorHAnsi" w:eastAsiaTheme="majorEastAsia" w:hAnsiTheme="majorHAnsi" w:cstheme="majorBidi"/>
      <w:color w:val="2E74B5" w:themeColor="accent1" w:themeShade="BF"/>
      <w:sz w:val="26"/>
      <w:szCs w:val="26"/>
      <w:lang w:val="en-US"/>
    </w:rPr>
  </w:style>
  <w:style w:type="character" w:customStyle="1" w:styleId="Titlu3Caracter">
    <w:name w:val="Titlu 3 Caracter"/>
    <w:basedOn w:val="Fontdeparagrafimplicit"/>
    <w:link w:val="Titlu3"/>
    <w:uiPriority w:val="9"/>
    <w:rsid w:val="001F79B6"/>
    <w:rPr>
      <w:rFonts w:asciiTheme="majorHAnsi" w:eastAsiaTheme="majorEastAsia" w:hAnsiTheme="majorHAnsi" w:cstheme="majorBidi"/>
      <w:color w:val="1F4D78" w:themeColor="accent1" w:themeShade="7F"/>
      <w:sz w:val="24"/>
      <w:szCs w:val="24"/>
      <w:lang w:val="en-US"/>
    </w:rPr>
  </w:style>
  <w:style w:type="character" w:customStyle="1" w:styleId="ListparagrafCaracter">
    <w:name w:val="Listă paragraf Caracter"/>
    <w:aliases w:val="Forth level Caracter,body 2 Caracter,Citation List Caracter,본문(내용) Caracter,List Paragraph (numbered (a)) Caracter,Header bold Caracter,List Paragraph11 Caracter,Normal bullet 2 Caracter,Lettre d'introduction Caracter"/>
    <w:link w:val="Listparagraf"/>
    <w:uiPriority w:val="34"/>
    <w:locked/>
    <w:rsid w:val="00FD436C"/>
    <w:rPr>
      <w:rFonts w:ascii="Courier New" w:eastAsia="Courier New" w:hAnsi="Courier New" w:cs="Courier New"/>
      <w:color w:val="000000"/>
      <w:sz w:val="24"/>
      <w:szCs w:val="24"/>
      <w:lang w:eastAsia="ro-RO" w:bidi="ro-RO"/>
    </w:rPr>
  </w:style>
  <w:style w:type="paragraph" w:styleId="NormalWeb">
    <w:name w:val="Normal (Web)"/>
    <w:basedOn w:val="Normal"/>
    <w:uiPriority w:val="99"/>
    <w:semiHidden/>
    <w:unhideWhenUsed/>
    <w:rsid w:val="00A24EC5"/>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Frspaiere">
    <w:name w:val="No Spacing"/>
    <w:uiPriority w:val="1"/>
    <w:qFormat/>
    <w:rsid w:val="006D730A"/>
    <w:pPr>
      <w:widowControl w:val="0"/>
      <w:spacing w:after="0" w:line="240" w:lineRule="auto"/>
    </w:pPr>
    <w:rPr>
      <w:rFonts w:ascii="Courier New" w:eastAsia="Courier New" w:hAnsi="Courier New" w:cs="Courier New"/>
      <w:color w:val="000000"/>
      <w:sz w:val="24"/>
      <w:szCs w:val="24"/>
      <w:lang w:eastAsia="ro-RO" w:bidi="ro-RO"/>
    </w:rPr>
  </w:style>
  <w:style w:type="table" w:styleId="Tabelgril">
    <w:name w:val="Table Grid"/>
    <w:basedOn w:val="TabelNormal"/>
    <w:uiPriority w:val="39"/>
    <w:rsid w:val="0022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9879C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879CB"/>
    <w:rPr>
      <w:rFonts w:ascii="Segoe UI" w:eastAsia="Courier New" w:hAnsi="Segoe UI" w:cs="Segoe UI"/>
      <w:color w:val="000000"/>
      <w:sz w:val="18"/>
      <w:szCs w:val="18"/>
      <w:lang w:eastAsia="ro-RO" w:bidi="ro-RO"/>
    </w:rPr>
  </w:style>
  <w:style w:type="character" w:customStyle="1" w:styleId="FontStyle54">
    <w:name w:val="Font Style54"/>
    <w:uiPriority w:val="99"/>
    <w:rsid w:val="001C414E"/>
    <w:rPr>
      <w:rFonts w:ascii="Times New Roman" w:hAnsi="Times New Roman" w:cs="Times New Roman"/>
      <w:b/>
      <w:bCs/>
      <w:i/>
      <w:iCs/>
      <w:color w:val="000000"/>
      <w:sz w:val="22"/>
      <w:szCs w:val="22"/>
    </w:rPr>
  </w:style>
  <w:style w:type="paragraph" w:customStyle="1" w:styleId="Style1">
    <w:name w:val="Style1"/>
    <w:basedOn w:val="Normal"/>
    <w:uiPriority w:val="99"/>
    <w:rsid w:val="001C414E"/>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18">
    <w:name w:val="Style18"/>
    <w:basedOn w:val="Normal"/>
    <w:uiPriority w:val="99"/>
    <w:rsid w:val="001C414E"/>
    <w:pPr>
      <w:autoSpaceDE w:val="0"/>
      <w:autoSpaceDN w:val="0"/>
      <w:adjustRightInd w:val="0"/>
      <w:jc w:val="both"/>
    </w:pPr>
    <w:rPr>
      <w:rFonts w:ascii="Times New Roman" w:eastAsia="Times New Roman" w:hAnsi="Times New Roman" w:cs="Times New Roman"/>
      <w:color w:val="auto"/>
      <w:lang w:bidi="ar-SA"/>
    </w:rPr>
  </w:style>
  <w:style w:type="paragraph" w:customStyle="1" w:styleId="Style19">
    <w:name w:val="Style19"/>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25">
    <w:name w:val="Style25"/>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26">
    <w:name w:val="Style26"/>
    <w:basedOn w:val="Normal"/>
    <w:uiPriority w:val="99"/>
    <w:rsid w:val="001C414E"/>
    <w:pPr>
      <w:autoSpaceDE w:val="0"/>
      <w:autoSpaceDN w:val="0"/>
      <w:adjustRightInd w:val="0"/>
      <w:spacing w:line="276" w:lineRule="exact"/>
      <w:ind w:firstLine="370"/>
    </w:pPr>
    <w:rPr>
      <w:rFonts w:ascii="Times New Roman" w:eastAsia="Times New Roman" w:hAnsi="Times New Roman" w:cs="Times New Roman"/>
      <w:color w:val="auto"/>
      <w:lang w:bidi="ar-SA"/>
    </w:rPr>
  </w:style>
  <w:style w:type="paragraph" w:customStyle="1" w:styleId="Style32">
    <w:name w:val="Style32"/>
    <w:basedOn w:val="Normal"/>
    <w:uiPriority w:val="99"/>
    <w:rsid w:val="001C414E"/>
    <w:pPr>
      <w:autoSpaceDE w:val="0"/>
      <w:autoSpaceDN w:val="0"/>
      <w:adjustRightInd w:val="0"/>
      <w:spacing w:line="278" w:lineRule="exact"/>
      <w:jc w:val="both"/>
    </w:pPr>
    <w:rPr>
      <w:rFonts w:ascii="Times New Roman" w:eastAsia="Times New Roman" w:hAnsi="Times New Roman" w:cs="Times New Roman"/>
      <w:color w:val="auto"/>
      <w:lang w:bidi="ar-SA"/>
    </w:rPr>
  </w:style>
  <w:style w:type="paragraph" w:customStyle="1" w:styleId="Style35">
    <w:name w:val="Style35"/>
    <w:basedOn w:val="Normal"/>
    <w:uiPriority w:val="99"/>
    <w:rsid w:val="001C414E"/>
    <w:pPr>
      <w:autoSpaceDE w:val="0"/>
      <w:autoSpaceDN w:val="0"/>
      <w:adjustRightInd w:val="0"/>
      <w:spacing w:line="278" w:lineRule="exact"/>
      <w:ind w:firstLine="730"/>
      <w:jc w:val="both"/>
    </w:pPr>
    <w:rPr>
      <w:rFonts w:ascii="Times New Roman" w:eastAsia="Times New Roman" w:hAnsi="Times New Roman" w:cs="Times New Roman"/>
      <w:color w:val="auto"/>
      <w:lang w:bidi="ar-SA"/>
    </w:rPr>
  </w:style>
  <w:style w:type="paragraph" w:customStyle="1" w:styleId="Style36">
    <w:name w:val="Style36"/>
    <w:basedOn w:val="Normal"/>
    <w:uiPriority w:val="99"/>
    <w:rsid w:val="001C414E"/>
    <w:pPr>
      <w:autoSpaceDE w:val="0"/>
      <w:autoSpaceDN w:val="0"/>
      <w:adjustRightInd w:val="0"/>
      <w:spacing w:line="274" w:lineRule="exact"/>
      <w:ind w:hanging="355"/>
      <w:jc w:val="both"/>
    </w:pPr>
    <w:rPr>
      <w:rFonts w:ascii="Times New Roman" w:eastAsia="Times New Roman" w:hAnsi="Times New Roman" w:cs="Times New Roman"/>
      <w:color w:val="auto"/>
      <w:lang w:bidi="ar-SA"/>
    </w:rPr>
  </w:style>
  <w:style w:type="character" w:customStyle="1" w:styleId="FontStyle55">
    <w:name w:val="Font Style55"/>
    <w:uiPriority w:val="99"/>
    <w:rsid w:val="001C414E"/>
    <w:rPr>
      <w:rFonts w:ascii="Times New Roman" w:hAnsi="Times New Roman" w:cs="Times New Roman"/>
      <w:b/>
      <w:bCs/>
      <w:color w:val="000000"/>
      <w:sz w:val="22"/>
      <w:szCs w:val="22"/>
    </w:rPr>
  </w:style>
  <w:style w:type="character" w:customStyle="1" w:styleId="FontStyle56">
    <w:name w:val="Font Style56"/>
    <w:uiPriority w:val="99"/>
    <w:rsid w:val="001C414E"/>
    <w:rPr>
      <w:rFonts w:ascii="Times New Roman" w:hAnsi="Times New Roman" w:cs="Times New Roman"/>
      <w:color w:val="000000"/>
      <w:sz w:val="22"/>
      <w:szCs w:val="22"/>
    </w:rPr>
  </w:style>
  <w:style w:type="paragraph" w:customStyle="1" w:styleId="Style40">
    <w:name w:val="Style40"/>
    <w:basedOn w:val="Normal"/>
    <w:uiPriority w:val="99"/>
    <w:rsid w:val="001C414E"/>
    <w:pPr>
      <w:autoSpaceDE w:val="0"/>
      <w:autoSpaceDN w:val="0"/>
      <w:adjustRightInd w:val="0"/>
      <w:spacing w:line="269" w:lineRule="exact"/>
      <w:ind w:firstLine="720"/>
    </w:pPr>
    <w:rPr>
      <w:rFonts w:ascii="Times New Roman" w:eastAsia="Times New Roman" w:hAnsi="Times New Roman" w:cs="Times New Roman"/>
      <w:color w:val="auto"/>
      <w:lang w:bidi="ar-SA"/>
    </w:rPr>
  </w:style>
  <w:style w:type="paragraph" w:customStyle="1" w:styleId="Style4">
    <w:name w:val="Style4"/>
    <w:basedOn w:val="Normal"/>
    <w:uiPriority w:val="99"/>
    <w:rsid w:val="001C414E"/>
    <w:pPr>
      <w:autoSpaceDE w:val="0"/>
      <w:autoSpaceDN w:val="0"/>
      <w:adjustRightInd w:val="0"/>
    </w:pPr>
    <w:rPr>
      <w:rFonts w:ascii="Arial Unicode MS" w:eastAsia="Arial Unicode MS" w:hAnsiTheme="minorHAnsi" w:cs="Arial Unicode MS"/>
      <w:color w:val="auto"/>
      <w:lang w:val="en-US" w:eastAsia="en-US" w:bidi="ar-SA"/>
    </w:rPr>
  </w:style>
  <w:style w:type="paragraph" w:customStyle="1" w:styleId="Style5">
    <w:name w:val="Style5"/>
    <w:basedOn w:val="Normal"/>
    <w:uiPriority w:val="99"/>
    <w:rsid w:val="001C414E"/>
    <w:pPr>
      <w:autoSpaceDE w:val="0"/>
      <w:autoSpaceDN w:val="0"/>
      <w:adjustRightInd w:val="0"/>
      <w:spacing w:line="413" w:lineRule="exact"/>
      <w:jc w:val="both"/>
    </w:pPr>
    <w:rPr>
      <w:rFonts w:ascii="Arial Unicode MS" w:eastAsia="Arial Unicode MS" w:hAnsiTheme="minorHAnsi" w:cs="Arial Unicode MS"/>
      <w:color w:val="auto"/>
      <w:lang w:val="en-US" w:eastAsia="en-US" w:bidi="ar-SA"/>
    </w:rPr>
  </w:style>
  <w:style w:type="paragraph" w:customStyle="1" w:styleId="Style12">
    <w:name w:val="Style12"/>
    <w:basedOn w:val="Normal"/>
    <w:uiPriority w:val="99"/>
    <w:rsid w:val="001C414E"/>
    <w:pPr>
      <w:autoSpaceDE w:val="0"/>
      <w:autoSpaceDN w:val="0"/>
      <w:adjustRightInd w:val="0"/>
      <w:spacing w:line="413" w:lineRule="exact"/>
      <w:ind w:firstLine="701"/>
      <w:jc w:val="both"/>
    </w:pPr>
    <w:rPr>
      <w:rFonts w:ascii="Arial Unicode MS" w:eastAsia="Arial Unicode MS" w:hAnsiTheme="minorHAnsi" w:cs="Arial Unicode MS"/>
      <w:color w:val="auto"/>
      <w:lang w:val="en-US" w:eastAsia="en-US" w:bidi="ar-SA"/>
    </w:rPr>
  </w:style>
  <w:style w:type="character" w:customStyle="1" w:styleId="FontStyle41">
    <w:name w:val="Font Style41"/>
    <w:basedOn w:val="Fontdeparagrafimplicit"/>
    <w:uiPriority w:val="99"/>
    <w:rsid w:val="001C414E"/>
    <w:rPr>
      <w:rFonts w:ascii="Arial Unicode MS" w:eastAsia="Arial Unicode MS" w:cs="Arial Unicode MS"/>
      <w:color w:val="000000"/>
      <w:sz w:val="20"/>
      <w:szCs w:val="20"/>
    </w:rPr>
  </w:style>
  <w:style w:type="character" w:styleId="Accentuat">
    <w:name w:val="Emphasis"/>
    <w:basedOn w:val="Fontdeparagrafimplicit"/>
    <w:qFormat/>
    <w:rsid w:val="001C414E"/>
    <w:rPr>
      <w:i/>
      <w:iCs/>
    </w:rPr>
  </w:style>
  <w:style w:type="paragraph" w:customStyle="1" w:styleId="Style7">
    <w:name w:val="Style7"/>
    <w:basedOn w:val="Normal"/>
    <w:uiPriority w:val="99"/>
    <w:rsid w:val="001C414E"/>
    <w:pPr>
      <w:autoSpaceDE w:val="0"/>
      <w:autoSpaceDN w:val="0"/>
      <w:adjustRightInd w:val="0"/>
    </w:pPr>
    <w:rPr>
      <w:rFonts w:ascii="Arial Unicode MS" w:eastAsia="Arial Unicode MS" w:hAnsiTheme="minorHAnsi" w:cs="Arial Unicode MS"/>
      <w:color w:val="auto"/>
      <w:lang w:val="en-US" w:eastAsia="en-US" w:bidi="ar-SA"/>
    </w:rPr>
  </w:style>
  <w:style w:type="character" w:customStyle="1" w:styleId="FontStyle35">
    <w:name w:val="Font Style35"/>
    <w:basedOn w:val="Fontdeparagrafimplicit"/>
    <w:uiPriority w:val="99"/>
    <w:rsid w:val="001C414E"/>
    <w:rPr>
      <w:rFonts w:ascii="Arial Unicode MS" w:eastAsia="Arial Unicode MS" w:cs="Arial Unicode MS"/>
      <w:b/>
      <w:bCs/>
      <w:color w:val="000000"/>
      <w:sz w:val="20"/>
      <w:szCs w:val="20"/>
    </w:rPr>
  </w:style>
  <w:style w:type="character" w:customStyle="1" w:styleId="FontStyle36">
    <w:name w:val="Font Style36"/>
    <w:basedOn w:val="Fontdeparagrafimplicit"/>
    <w:uiPriority w:val="99"/>
    <w:rsid w:val="001C414E"/>
    <w:rPr>
      <w:rFonts w:ascii="Arial Unicode MS" w:eastAsia="Arial Unicode MS" w:cs="Arial Unicode MS"/>
      <w:b/>
      <w:bCs/>
      <w:i/>
      <w:iCs/>
      <w:color w:val="000000"/>
      <w:spacing w:val="10"/>
      <w:sz w:val="20"/>
      <w:szCs w:val="20"/>
    </w:rPr>
  </w:style>
  <w:style w:type="paragraph" w:customStyle="1" w:styleId="Style24">
    <w:name w:val="Style24"/>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14">
    <w:name w:val="Style14"/>
    <w:basedOn w:val="Normal"/>
    <w:uiPriority w:val="99"/>
    <w:rsid w:val="001C414E"/>
    <w:pPr>
      <w:autoSpaceDE w:val="0"/>
      <w:autoSpaceDN w:val="0"/>
      <w:adjustRightInd w:val="0"/>
      <w:spacing w:line="278" w:lineRule="exact"/>
      <w:ind w:hanging="365"/>
    </w:pPr>
    <w:rPr>
      <w:rFonts w:ascii="Times New Roman" w:eastAsia="Times New Roman" w:hAnsi="Times New Roman" w:cs="Times New Roman"/>
      <w:color w:val="auto"/>
      <w:lang w:bidi="ar-SA"/>
    </w:rPr>
  </w:style>
  <w:style w:type="paragraph" w:customStyle="1" w:styleId="Style15">
    <w:name w:val="Style15"/>
    <w:basedOn w:val="Normal"/>
    <w:uiPriority w:val="99"/>
    <w:rsid w:val="001C414E"/>
    <w:pPr>
      <w:autoSpaceDE w:val="0"/>
      <w:autoSpaceDN w:val="0"/>
      <w:adjustRightInd w:val="0"/>
      <w:spacing w:line="269" w:lineRule="exact"/>
    </w:pPr>
    <w:rPr>
      <w:rFonts w:ascii="Times New Roman" w:eastAsia="Times New Roman" w:hAnsi="Times New Roman" w:cs="Times New Roman"/>
      <w:color w:val="auto"/>
      <w:lang w:bidi="ar-SA"/>
    </w:rPr>
  </w:style>
  <w:style w:type="paragraph" w:customStyle="1" w:styleId="Style20">
    <w:name w:val="Style20"/>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21">
    <w:name w:val="Style21"/>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22">
    <w:name w:val="Style22"/>
    <w:basedOn w:val="Normal"/>
    <w:uiPriority w:val="99"/>
    <w:rsid w:val="001C414E"/>
    <w:pPr>
      <w:autoSpaceDE w:val="0"/>
      <w:autoSpaceDN w:val="0"/>
      <w:adjustRightInd w:val="0"/>
      <w:spacing w:line="274" w:lineRule="exact"/>
    </w:pPr>
    <w:rPr>
      <w:rFonts w:ascii="Times New Roman" w:eastAsia="Times New Roman" w:hAnsi="Times New Roman" w:cs="Times New Roman"/>
      <w:color w:val="auto"/>
      <w:lang w:bidi="ar-SA"/>
    </w:rPr>
  </w:style>
  <w:style w:type="paragraph" w:customStyle="1" w:styleId="Style23">
    <w:name w:val="Style23"/>
    <w:basedOn w:val="Normal"/>
    <w:uiPriority w:val="99"/>
    <w:rsid w:val="001C414E"/>
    <w:pPr>
      <w:autoSpaceDE w:val="0"/>
      <w:autoSpaceDN w:val="0"/>
      <w:adjustRightInd w:val="0"/>
      <w:spacing w:line="274" w:lineRule="exact"/>
      <w:jc w:val="both"/>
    </w:pPr>
    <w:rPr>
      <w:rFonts w:ascii="Times New Roman" w:eastAsia="Times New Roman" w:hAnsi="Times New Roman" w:cs="Times New Roman"/>
      <w:color w:val="auto"/>
      <w:lang w:bidi="ar-SA"/>
    </w:rPr>
  </w:style>
  <w:style w:type="paragraph" w:customStyle="1" w:styleId="Style27">
    <w:name w:val="Style27"/>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29">
    <w:name w:val="Style29"/>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30">
    <w:name w:val="Style30"/>
    <w:basedOn w:val="Normal"/>
    <w:uiPriority w:val="99"/>
    <w:rsid w:val="001C414E"/>
    <w:pPr>
      <w:autoSpaceDE w:val="0"/>
      <w:autoSpaceDN w:val="0"/>
      <w:adjustRightInd w:val="0"/>
      <w:spacing w:line="278" w:lineRule="exact"/>
      <w:jc w:val="center"/>
    </w:pPr>
    <w:rPr>
      <w:rFonts w:ascii="Times New Roman" w:eastAsia="Times New Roman" w:hAnsi="Times New Roman" w:cs="Times New Roman"/>
      <w:color w:val="auto"/>
      <w:lang w:bidi="ar-SA"/>
    </w:rPr>
  </w:style>
  <w:style w:type="paragraph" w:customStyle="1" w:styleId="Style33">
    <w:name w:val="Style33"/>
    <w:basedOn w:val="Normal"/>
    <w:uiPriority w:val="99"/>
    <w:rsid w:val="001C414E"/>
    <w:pPr>
      <w:autoSpaceDE w:val="0"/>
      <w:autoSpaceDN w:val="0"/>
      <w:adjustRightInd w:val="0"/>
      <w:spacing w:line="277" w:lineRule="exact"/>
      <w:ind w:firstLine="994"/>
      <w:jc w:val="both"/>
    </w:pPr>
    <w:rPr>
      <w:rFonts w:ascii="Times New Roman" w:eastAsia="Times New Roman" w:hAnsi="Times New Roman" w:cs="Times New Roman"/>
      <w:color w:val="auto"/>
      <w:lang w:bidi="ar-SA"/>
    </w:rPr>
  </w:style>
  <w:style w:type="paragraph" w:customStyle="1" w:styleId="Style34">
    <w:name w:val="Style34"/>
    <w:basedOn w:val="Normal"/>
    <w:uiPriority w:val="99"/>
    <w:rsid w:val="001C414E"/>
    <w:pPr>
      <w:autoSpaceDE w:val="0"/>
      <w:autoSpaceDN w:val="0"/>
      <w:adjustRightInd w:val="0"/>
      <w:spacing w:line="178" w:lineRule="exact"/>
    </w:pPr>
    <w:rPr>
      <w:rFonts w:ascii="Times New Roman" w:eastAsia="Times New Roman" w:hAnsi="Times New Roman" w:cs="Times New Roman"/>
      <w:color w:val="auto"/>
      <w:lang w:bidi="ar-SA"/>
    </w:rPr>
  </w:style>
  <w:style w:type="paragraph" w:customStyle="1" w:styleId="Style37">
    <w:name w:val="Style37"/>
    <w:basedOn w:val="Normal"/>
    <w:uiPriority w:val="99"/>
    <w:rsid w:val="001C414E"/>
    <w:pPr>
      <w:autoSpaceDE w:val="0"/>
      <w:autoSpaceDN w:val="0"/>
      <w:adjustRightInd w:val="0"/>
    </w:pPr>
    <w:rPr>
      <w:rFonts w:ascii="Times New Roman" w:eastAsia="Times New Roman" w:hAnsi="Times New Roman" w:cs="Times New Roman"/>
      <w:color w:val="auto"/>
      <w:lang w:bidi="ar-SA"/>
    </w:rPr>
  </w:style>
  <w:style w:type="paragraph" w:customStyle="1" w:styleId="Style38">
    <w:name w:val="Style38"/>
    <w:basedOn w:val="Normal"/>
    <w:uiPriority w:val="99"/>
    <w:rsid w:val="001C414E"/>
    <w:pPr>
      <w:autoSpaceDE w:val="0"/>
      <w:autoSpaceDN w:val="0"/>
      <w:adjustRightInd w:val="0"/>
      <w:spacing w:line="275" w:lineRule="exact"/>
      <w:ind w:firstLine="634"/>
      <w:jc w:val="both"/>
    </w:pPr>
    <w:rPr>
      <w:rFonts w:ascii="Times New Roman" w:eastAsia="Times New Roman" w:hAnsi="Times New Roman" w:cs="Times New Roman"/>
      <w:color w:val="auto"/>
      <w:lang w:bidi="ar-SA"/>
    </w:rPr>
  </w:style>
  <w:style w:type="paragraph" w:customStyle="1" w:styleId="Style39">
    <w:name w:val="Style39"/>
    <w:basedOn w:val="Normal"/>
    <w:uiPriority w:val="99"/>
    <w:rsid w:val="001C414E"/>
    <w:pPr>
      <w:autoSpaceDE w:val="0"/>
      <w:autoSpaceDN w:val="0"/>
      <w:adjustRightInd w:val="0"/>
      <w:spacing w:line="274" w:lineRule="exact"/>
      <w:jc w:val="both"/>
    </w:pPr>
    <w:rPr>
      <w:rFonts w:ascii="Times New Roman" w:eastAsia="Times New Roman" w:hAnsi="Times New Roman" w:cs="Times New Roman"/>
      <w:color w:val="auto"/>
      <w:lang w:bidi="ar-SA"/>
    </w:rPr>
  </w:style>
  <w:style w:type="paragraph" w:customStyle="1" w:styleId="Style41">
    <w:name w:val="Style41"/>
    <w:basedOn w:val="Normal"/>
    <w:uiPriority w:val="99"/>
    <w:rsid w:val="001C414E"/>
    <w:pPr>
      <w:autoSpaceDE w:val="0"/>
      <w:autoSpaceDN w:val="0"/>
      <w:adjustRightInd w:val="0"/>
      <w:spacing w:line="278" w:lineRule="exact"/>
      <w:ind w:firstLine="365"/>
      <w:jc w:val="both"/>
    </w:pPr>
    <w:rPr>
      <w:rFonts w:ascii="Times New Roman" w:eastAsia="Times New Roman" w:hAnsi="Times New Roman" w:cs="Times New Roman"/>
      <w:color w:val="auto"/>
      <w:lang w:bidi="ar-SA"/>
    </w:rPr>
  </w:style>
  <w:style w:type="paragraph" w:customStyle="1" w:styleId="Style42">
    <w:name w:val="Style42"/>
    <w:basedOn w:val="Normal"/>
    <w:uiPriority w:val="99"/>
    <w:rsid w:val="001C414E"/>
    <w:pPr>
      <w:autoSpaceDE w:val="0"/>
      <w:autoSpaceDN w:val="0"/>
      <w:adjustRightInd w:val="0"/>
      <w:spacing w:line="274" w:lineRule="exact"/>
      <w:ind w:firstLine="898"/>
    </w:pPr>
    <w:rPr>
      <w:rFonts w:ascii="Times New Roman" w:eastAsia="Times New Roman" w:hAnsi="Times New Roman" w:cs="Times New Roman"/>
      <w:color w:val="auto"/>
      <w:lang w:bidi="ar-SA"/>
    </w:rPr>
  </w:style>
  <w:style w:type="character" w:customStyle="1" w:styleId="FontStyle60">
    <w:name w:val="Font Style60"/>
    <w:uiPriority w:val="99"/>
    <w:rsid w:val="001C414E"/>
    <w:rPr>
      <w:rFonts w:ascii="Times New Roman" w:hAnsi="Times New Roman" w:cs="Times New Roman"/>
      <w:i/>
      <w:iCs/>
      <w:color w:val="000000"/>
      <w:sz w:val="22"/>
      <w:szCs w:val="22"/>
    </w:rPr>
  </w:style>
  <w:style w:type="character" w:customStyle="1" w:styleId="FontStyle61">
    <w:name w:val="Font Style61"/>
    <w:uiPriority w:val="99"/>
    <w:rsid w:val="001C414E"/>
    <w:rPr>
      <w:rFonts w:ascii="Times New Roman" w:hAnsi="Times New Roman" w:cs="Times New Roman"/>
      <w:color w:val="000000"/>
      <w:sz w:val="18"/>
      <w:szCs w:val="18"/>
    </w:rPr>
  </w:style>
  <w:style w:type="character" w:customStyle="1" w:styleId="FontStyle62">
    <w:name w:val="Font Style62"/>
    <w:uiPriority w:val="99"/>
    <w:rsid w:val="001C414E"/>
    <w:rPr>
      <w:rFonts w:ascii="Times New Roman" w:hAnsi="Times New Roman" w:cs="Times New Roman"/>
      <w:b/>
      <w:bCs/>
      <w:color w:val="000000"/>
      <w:sz w:val="14"/>
      <w:szCs w:val="14"/>
    </w:rPr>
  </w:style>
  <w:style w:type="paragraph" w:customStyle="1" w:styleId="Style10">
    <w:name w:val="Style10"/>
    <w:basedOn w:val="Normal"/>
    <w:uiPriority w:val="99"/>
    <w:rsid w:val="004C4FB6"/>
    <w:pPr>
      <w:autoSpaceDE w:val="0"/>
      <w:autoSpaceDN w:val="0"/>
      <w:adjustRightInd w:val="0"/>
      <w:jc w:val="center"/>
    </w:pPr>
    <w:rPr>
      <w:rFonts w:ascii="Times New Roman" w:eastAsiaTheme="minorEastAsia" w:hAnsi="Times New Roman" w:cs="Times New Roman"/>
      <w:color w:val="auto"/>
      <w:lang w:val="en-US" w:eastAsia="en-US" w:bidi="ar-SA"/>
    </w:rPr>
  </w:style>
  <w:style w:type="paragraph" w:customStyle="1" w:styleId="Style11">
    <w:name w:val="Style11"/>
    <w:basedOn w:val="Normal"/>
    <w:uiPriority w:val="99"/>
    <w:rsid w:val="004C4FB6"/>
    <w:pPr>
      <w:autoSpaceDE w:val="0"/>
      <w:autoSpaceDN w:val="0"/>
      <w:adjustRightInd w:val="0"/>
      <w:jc w:val="both"/>
    </w:pPr>
    <w:rPr>
      <w:rFonts w:ascii="Times New Roman" w:eastAsiaTheme="minorEastAsia" w:hAnsi="Times New Roman" w:cs="Times New Roman"/>
      <w:color w:val="auto"/>
      <w:lang w:val="en-US" w:eastAsia="en-US" w:bidi="ar-SA"/>
    </w:rPr>
  </w:style>
  <w:style w:type="paragraph" w:customStyle="1" w:styleId="Style31">
    <w:name w:val="Style31"/>
    <w:basedOn w:val="Normal"/>
    <w:uiPriority w:val="99"/>
    <w:rsid w:val="004C4FB6"/>
    <w:pPr>
      <w:autoSpaceDE w:val="0"/>
      <w:autoSpaceDN w:val="0"/>
      <w:adjustRightInd w:val="0"/>
    </w:pPr>
    <w:rPr>
      <w:rFonts w:ascii="Times New Roman" w:eastAsiaTheme="minorEastAsia" w:hAnsi="Times New Roman" w:cs="Times New Roman"/>
      <w:color w:val="auto"/>
      <w:lang w:val="en-US" w:eastAsia="en-US" w:bidi="ar-SA"/>
    </w:rPr>
  </w:style>
  <w:style w:type="paragraph" w:customStyle="1" w:styleId="Style43">
    <w:name w:val="Style43"/>
    <w:basedOn w:val="Normal"/>
    <w:uiPriority w:val="99"/>
    <w:rsid w:val="004C4FB6"/>
    <w:pPr>
      <w:autoSpaceDE w:val="0"/>
      <w:autoSpaceDN w:val="0"/>
      <w:adjustRightInd w:val="0"/>
      <w:spacing w:line="276" w:lineRule="exact"/>
      <w:ind w:firstLine="571"/>
      <w:jc w:val="both"/>
    </w:pPr>
    <w:rPr>
      <w:rFonts w:ascii="Times New Roman" w:eastAsiaTheme="minorEastAsia" w:hAnsi="Times New Roman" w:cs="Times New Roman"/>
      <w:color w:val="auto"/>
      <w:lang w:val="en-US" w:eastAsia="en-US" w:bidi="ar-SA"/>
    </w:rPr>
  </w:style>
  <w:style w:type="character" w:customStyle="1" w:styleId="FontStyle48">
    <w:name w:val="Font Style48"/>
    <w:basedOn w:val="Fontdeparagrafimplicit"/>
    <w:uiPriority w:val="99"/>
    <w:rsid w:val="004C4FB6"/>
    <w:rPr>
      <w:rFonts w:ascii="Times New Roman" w:hAnsi="Times New Roman" w:cs="Times New Roman"/>
      <w:b/>
      <w:bCs/>
      <w:i/>
      <w:iCs/>
      <w:color w:val="000000"/>
      <w:sz w:val="26"/>
      <w:szCs w:val="26"/>
    </w:rPr>
  </w:style>
  <w:style w:type="character" w:customStyle="1" w:styleId="FontStyle53">
    <w:name w:val="Font Style53"/>
    <w:basedOn w:val="Fontdeparagrafimplicit"/>
    <w:uiPriority w:val="99"/>
    <w:rsid w:val="004C4FB6"/>
    <w:rPr>
      <w:rFonts w:ascii="Times New Roman" w:hAnsi="Times New Roman" w:cs="Times New Roman"/>
      <w:b/>
      <w:bCs/>
      <w:color w:val="000000"/>
      <w:sz w:val="20"/>
      <w:szCs w:val="20"/>
    </w:rPr>
  </w:style>
  <w:style w:type="character" w:customStyle="1" w:styleId="FontStyle57">
    <w:name w:val="Font Style57"/>
    <w:basedOn w:val="Fontdeparagrafimplicit"/>
    <w:uiPriority w:val="99"/>
    <w:rsid w:val="004C4FB6"/>
    <w:rPr>
      <w:rFonts w:ascii="Times New Roman" w:hAnsi="Times New Roman" w:cs="Times New Roman"/>
      <w:b/>
      <w:bCs/>
      <w:i/>
      <w:iCs/>
      <w:color w:val="000000"/>
      <w:spacing w:val="30"/>
      <w:sz w:val="18"/>
      <w:szCs w:val="18"/>
    </w:rPr>
  </w:style>
  <w:style w:type="character" w:customStyle="1" w:styleId="FontStyle58">
    <w:name w:val="Font Style58"/>
    <w:basedOn w:val="Fontdeparagrafimplicit"/>
    <w:uiPriority w:val="99"/>
    <w:rsid w:val="004C4FB6"/>
    <w:rPr>
      <w:rFonts w:ascii="Constantia" w:hAnsi="Constantia" w:cs="Constantia"/>
      <w:b/>
      <w:bCs/>
      <w:i/>
      <w:iCs/>
      <w:color w:val="000000"/>
      <w:spacing w:val="10"/>
      <w:sz w:val="16"/>
      <w:szCs w:val="16"/>
    </w:rPr>
  </w:style>
  <w:style w:type="character" w:customStyle="1" w:styleId="FontStyle59">
    <w:name w:val="Font Style59"/>
    <w:basedOn w:val="Fontdeparagrafimplicit"/>
    <w:uiPriority w:val="99"/>
    <w:rsid w:val="004C4FB6"/>
    <w:rPr>
      <w:rFonts w:ascii="Constantia" w:hAnsi="Constantia" w:cs="Constantia"/>
      <w:i/>
      <w:iCs/>
      <w:color w:val="000000"/>
      <w:spacing w:val="20"/>
      <w:sz w:val="16"/>
      <w:szCs w:val="16"/>
    </w:rPr>
  </w:style>
  <w:style w:type="character" w:customStyle="1" w:styleId="FontStyle66">
    <w:name w:val="Font Style66"/>
    <w:basedOn w:val="Fontdeparagrafimplicit"/>
    <w:uiPriority w:val="99"/>
    <w:rsid w:val="004C4FB6"/>
    <w:rPr>
      <w:rFonts w:ascii="Trebuchet MS" w:hAnsi="Trebuchet MS" w:cs="Trebuchet MS"/>
      <w:b/>
      <w:bCs/>
      <w:i/>
      <w:iCs/>
      <w:color w:val="000000"/>
      <w:sz w:val="20"/>
      <w:szCs w:val="20"/>
    </w:rPr>
  </w:style>
  <w:style w:type="character" w:customStyle="1" w:styleId="FontStyle67">
    <w:name w:val="Font Style67"/>
    <w:basedOn w:val="Fontdeparagrafimplicit"/>
    <w:uiPriority w:val="99"/>
    <w:rsid w:val="004C4FB6"/>
    <w:rPr>
      <w:rFonts w:ascii="Constantia" w:hAnsi="Constantia" w:cs="Constantia"/>
      <w:i/>
      <w:iCs/>
      <w:color w:val="000000"/>
      <w:sz w:val="20"/>
      <w:szCs w:val="20"/>
    </w:rPr>
  </w:style>
  <w:style w:type="character" w:customStyle="1" w:styleId="markedcontent">
    <w:name w:val="markedcontent"/>
    <w:basedOn w:val="Fontdeparagrafimplicit"/>
    <w:rsid w:val="00AA625F"/>
  </w:style>
  <w:style w:type="character" w:styleId="MeniuneNerezolvat">
    <w:name w:val="Unresolved Mention"/>
    <w:basedOn w:val="Fontdeparagrafimplicit"/>
    <w:uiPriority w:val="99"/>
    <w:semiHidden/>
    <w:unhideWhenUsed/>
    <w:rsid w:val="00CF2873"/>
    <w:rPr>
      <w:color w:val="605E5C"/>
      <w:shd w:val="clear" w:color="auto" w:fill="E1DFDD"/>
    </w:rPr>
  </w:style>
  <w:style w:type="paragraph" w:styleId="Indentcorptext2">
    <w:name w:val="Body Text Indent 2"/>
    <w:basedOn w:val="Normal"/>
    <w:link w:val="Indentcorptext2Caracter"/>
    <w:uiPriority w:val="99"/>
    <w:semiHidden/>
    <w:unhideWhenUsed/>
    <w:rsid w:val="002C60CC"/>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2C60CC"/>
    <w:rPr>
      <w:rFonts w:ascii="Courier New" w:eastAsia="Courier New" w:hAnsi="Courier New" w:cs="Courier New"/>
      <w:color w:val="000000"/>
      <w:sz w:val="24"/>
      <w:szCs w:val="24"/>
      <w:lang w:eastAsia="ro-RO" w:bidi="ro-RO"/>
    </w:rPr>
  </w:style>
  <w:style w:type="paragraph" w:customStyle="1" w:styleId="Titlu41">
    <w:name w:val="Titlu 41"/>
    <w:basedOn w:val="Normal"/>
    <w:next w:val="Normal"/>
    <w:uiPriority w:val="9"/>
    <w:semiHidden/>
    <w:unhideWhenUsed/>
    <w:qFormat/>
    <w:rsid w:val="000B45B7"/>
    <w:pPr>
      <w:keepNext/>
      <w:widowControl/>
      <w:spacing w:before="240" w:after="60"/>
      <w:outlineLvl w:val="3"/>
    </w:pPr>
    <w:rPr>
      <w:rFonts w:ascii="Calibri" w:eastAsia="Times New Roman" w:hAnsi="Calibri" w:cs="Times New Roman"/>
      <w:b/>
      <w:bCs/>
      <w:color w:val="auto"/>
      <w:sz w:val="28"/>
      <w:szCs w:val="28"/>
      <w:lang w:val="en-US" w:eastAsia="en-US" w:bidi="ar-SA"/>
    </w:rPr>
  </w:style>
  <w:style w:type="paragraph" w:customStyle="1" w:styleId="Titlu51">
    <w:name w:val="Titlu 51"/>
    <w:basedOn w:val="Normal"/>
    <w:next w:val="Normal"/>
    <w:uiPriority w:val="9"/>
    <w:semiHidden/>
    <w:unhideWhenUsed/>
    <w:qFormat/>
    <w:rsid w:val="000B45B7"/>
    <w:pPr>
      <w:widowControl/>
      <w:spacing w:before="240" w:after="60"/>
      <w:outlineLvl w:val="4"/>
    </w:pPr>
    <w:rPr>
      <w:rFonts w:ascii="Calibri" w:eastAsia="Times New Roman" w:hAnsi="Calibri" w:cs="Times New Roman"/>
      <w:b/>
      <w:bCs/>
      <w:i/>
      <w:iCs/>
      <w:color w:val="auto"/>
      <w:sz w:val="26"/>
      <w:szCs w:val="26"/>
      <w:lang w:val="en-US" w:eastAsia="en-US" w:bidi="ar-SA"/>
    </w:rPr>
  </w:style>
  <w:style w:type="character" w:customStyle="1" w:styleId="Titlu6Caracter">
    <w:name w:val="Titlu 6 Caracter"/>
    <w:basedOn w:val="Fontdeparagrafimplicit"/>
    <w:link w:val="Titlu6"/>
    <w:rsid w:val="000B45B7"/>
    <w:rPr>
      <w:rFonts w:ascii="Times New Roman" w:eastAsia="Times New Roman" w:hAnsi="Times New Roman" w:cs="Times New Roman"/>
      <w:b/>
      <w:bCs/>
      <w:lang w:val="en-US"/>
    </w:rPr>
  </w:style>
  <w:style w:type="paragraph" w:customStyle="1" w:styleId="Titlu71">
    <w:name w:val="Titlu 71"/>
    <w:basedOn w:val="Normal"/>
    <w:next w:val="Normal"/>
    <w:uiPriority w:val="9"/>
    <w:semiHidden/>
    <w:unhideWhenUsed/>
    <w:qFormat/>
    <w:rsid w:val="000B45B7"/>
    <w:pPr>
      <w:widowControl/>
      <w:spacing w:before="240" w:after="60"/>
      <w:outlineLvl w:val="6"/>
    </w:pPr>
    <w:rPr>
      <w:rFonts w:ascii="Calibri" w:eastAsia="Times New Roman" w:hAnsi="Calibri" w:cs="Times New Roman"/>
      <w:color w:val="auto"/>
      <w:lang w:val="en-US" w:eastAsia="en-US" w:bidi="ar-SA"/>
    </w:rPr>
  </w:style>
  <w:style w:type="paragraph" w:customStyle="1" w:styleId="Titlu81">
    <w:name w:val="Titlu 81"/>
    <w:basedOn w:val="Normal"/>
    <w:next w:val="Normal"/>
    <w:uiPriority w:val="9"/>
    <w:semiHidden/>
    <w:unhideWhenUsed/>
    <w:qFormat/>
    <w:rsid w:val="000B45B7"/>
    <w:pPr>
      <w:widowControl/>
      <w:spacing w:before="240" w:after="60"/>
      <w:outlineLvl w:val="7"/>
    </w:pPr>
    <w:rPr>
      <w:rFonts w:ascii="Calibri" w:eastAsia="Times New Roman" w:hAnsi="Calibri" w:cs="Times New Roman"/>
      <w:i/>
      <w:iCs/>
      <w:color w:val="auto"/>
      <w:lang w:val="en-US" w:eastAsia="en-US" w:bidi="ar-SA"/>
    </w:rPr>
  </w:style>
  <w:style w:type="paragraph" w:customStyle="1" w:styleId="Titlu91">
    <w:name w:val="Titlu 91"/>
    <w:basedOn w:val="Normal"/>
    <w:next w:val="Normal"/>
    <w:uiPriority w:val="9"/>
    <w:semiHidden/>
    <w:unhideWhenUsed/>
    <w:qFormat/>
    <w:rsid w:val="000B45B7"/>
    <w:pPr>
      <w:widowControl/>
      <w:spacing w:before="240" w:after="60"/>
      <w:outlineLvl w:val="8"/>
    </w:pPr>
    <w:rPr>
      <w:rFonts w:ascii="Cambria" w:eastAsia="Times New Roman" w:hAnsi="Cambria" w:cs="Times New Roman"/>
      <w:color w:val="auto"/>
      <w:sz w:val="22"/>
      <w:szCs w:val="22"/>
      <w:lang w:val="en-US" w:eastAsia="en-US" w:bidi="ar-SA"/>
    </w:rPr>
  </w:style>
  <w:style w:type="numbering" w:customStyle="1" w:styleId="FrListare1">
    <w:name w:val="Fără Listare1"/>
    <w:next w:val="FrListare"/>
    <w:uiPriority w:val="99"/>
    <w:semiHidden/>
    <w:unhideWhenUsed/>
    <w:rsid w:val="000B45B7"/>
  </w:style>
  <w:style w:type="character" w:customStyle="1" w:styleId="Titlu4Caracter">
    <w:name w:val="Titlu 4 Caracter"/>
    <w:basedOn w:val="Fontdeparagrafimplicit"/>
    <w:link w:val="Titlu4"/>
    <w:uiPriority w:val="9"/>
    <w:semiHidden/>
    <w:rsid w:val="000B45B7"/>
    <w:rPr>
      <w:rFonts w:ascii="Calibri" w:eastAsia="Times New Roman" w:hAnsi="Calibri" w:cs="Times New Roman"/>
      <w:b/>
      <w:bCs/>
      <w:sz w:val="28"/>
      <w:szCs w:val="28"/>
    </w:rPr>
  </w:style>
  <w:style w:type="character" w:customStyle="1" w:styleId="Titlu5Caracter">
    <w:name w:val="Titlu 5 Caracter"/>
    <w:basedOn w:val="Fontdeparagrafimplicit"/>
    <w:link w:val="Titlu5"/>
    <w:uiPriority w:val="9"/>
    <w:semiHidden/>
    <w:rsid w:val="000B45B7"/>
    <w:rPr>
      <w:rFonts w:ascii="Calibri" w:eastAsia="Times New Roman" w:hAnsi="Calibri" w:cs="Times New Roman"/>
      <w:b/>
      <w:bCs/>
      <w:i/>
      <w:iCs/>
      <w:sz w:val="26"/>
      <w:szCs w:val="26"/>
    </w:rPr>
  </w:style>
  <w:style w:type="character" w:customStyle="1" w:styleId="Titlu7Caracter">
    <w:name w:val="Titlu 7 Caracter"/>
    <w:basedOn w:val="Fontdeparagrafimplicit"/>
    <w:link w:val="Titlu7"/>
    <w:uiPriority w:val="9"/>
    <w:semiHidden/>
    <w:rsid w:val="000B45B7"/>
    <w:rPr>
      <w:rFonts w:ascii="Calibri" w:eastAsia="Times New Roman" w:hAnsi="Calibri" w:cs="Times New Roman"/>
      <w:sz w:val="24"/>
      <w:szCs w:val="24"/>
    </w:rPr>
  </w:style>
  <w:style w:type="character" w:customStyle="1" w:styleId="Titlu8Caracter">
    <w:name w:val="Titlu 8 Caracter"/>
    <w:basedOn w:val="Fontdeparagrafimplicit"/>
    <w:link w:val="Titlu8"/>
    <w:uiPriority w:val="9"/>
    <w:semiHidden/>
    <w:rsid w:val="000B45B7"/>
    <w:rPr>
      <w:rFonts w:ascii="Calibri" w:eastAsia="Times New Roman" w:hAnsi="Calibri" w:cs="Times New Roman"/>
      <w:i/>
      <w:iCs/>
      <w:sz w:val="24"/>
      <w:szCs w:val="24"/>
    </w:rPr>
  </w:style>
  <w:style w:type="character" w:customStyle="1" w:styleId="Titlu9Caracter">
    <w:name w:val="Titlu 9 Caracter"/>
    <w:basedOn w:val="Fontdeparagrafimplicit"/>
    <w:link w:val="Titlu9"/>
    <w:uiPriority w:val="9"/>
    <w:semiHidden/>
    <w:rsid w:val="000B45B7"/>
    <w:rPr>
      <w:rFonts w:ascii="Cambria" w:eastAsia="Times New Roman" w:hAnsi="Cambria" w:cs="Times New Roman"/>
      <w:sz w:val="22"/>
      <w:szCs w:val="22"/>
    </w:rPr>
  </w:style>
  <w:style w:type="character" w:customStyle="1" w:styleId="Titlu4Caracter1">
    <w:name w:val="Titlu 4 Caracter1"/>
    <w:basedOn w:val="Fontdeparagrafimplicit"/>
    <w:uiPriority w:val="9"/>
    <w:semiHidden/>
    <w:rsid w:val="000B45B7"/>
    <w:rPr>
      <w:rFonts w:asciiTheme="majorHAnsi" w:eastAsiaTheme="majorEastAsia" w:hAnsiTheme="majorHAnsi" w:cstheme="majorBidi"/>
      <w:i/>
      <w:iCs/>
      <w:color w:val="2E74B5" w:themeColor="accent1" w:themeShade="BF"/>
      <w:sz w:val="24"/>
      <w:szCs w:val="24"/>
      <w:lang w:eastAsia="ro-RO" w:bidi="ro-RO"/>
    </w:rPr>
  </w:style>
  <w:style w:type="character" w:customStyle="1" w:styleId="Titlu5Caracter1">
    <w:name w:val="Titlu 5 Caracter1"/>
    <w:basedOn w:val="Fontdeparagrafimplicit"/>
    <w:uiPriority w:val="9"/>
    <w:semiHidden/>
    <w:rsid w:val="000B45B7"/>
    <w:rPr>
      <w:rFonts w:asciiTheme="majorHAnsi" w:eastAsiaTheme="majorEastAsia" w:hAnsiTheme="majorHAnsi" w:cstheme="majorBidi"/>
      <w:color w:val="2E74B5" w:themeColor="accent1" w:themeShade="BF"/>
      <w:sz w:val="24"/>
      <w:szCs w:val="24"/>
      <w:lang w:eastAsia="ro-RO" w:bidi="ro-RO"/>
    </w:rPr>
  </w:style>
  <w:style w:type="character" w:customStyle="1" w:styleId="Titlu7Caracter1">
    <w:name w:val="Titlu 7 Caracter1"/>
    <w:basedOn w:val="Fontdeparagrafimplicit"/>
    <w:uiPriority w:val="9"/>
    <w:semiHidden/>
    <w:rsid w:val="000B45B7"/>
    <w:rPr>
      <w:rFonts w:asciiTheme="majorHAnsi" w:eastAsiaTheme="majorEastAsia" w:hAnsiTheme="majorHAnsi" w:cstheme="majorBidi"/>
      <w:i/>
      <w:iCs/>
      <w:color w:val="1F4D78" w:themeColor="accent1" w:themeShade="7F"/>
      <w:sz w:val="24"/>
      <w:szCs w:val="24"/>
      <w:lang w:eastAsia="ro-RO" w:bidi="ro-RO"/>
    </w:rPr>
  </w:style>
  <w:style w:type="character" w:customStyle="1" w:styleId="Titlu8Caracter1">
    <w:name w:val="Titlu 8 Caracter1"/>
    <w:basedOn w:val="Fontdeparagrafimplicit"/>
    <w:uiPriority w:val="9"/>
    <w:semiHidden/>
    <w:rsid w:val="000B45B7"/>
    <w:rPr>
      <w:rFonts w:asciiTheme="majorHAnsi" w:eastAsiaTheme="majorEastAsia" w:hAnsiTheme="majorHAnsi" w:cstheme="majorBidi"/>
      <w:color w:val="272727" w:themeColor="text1" w:themeTint="D8"/>
      <w:sz w:val="21"/>
      <w:szCs w:val="21"/>
      <w:lang w:eastAsia="ro-RO" w:bidi="ro-RO"/>
    </w:rPr>
  </w:style>
  <w:style w:type="character" w:customStyle="1" w:styleId="Titlu9Caracter1">
    <w:name w:val="Titlu 9 Caracter1"/>
    <w:basedOn w:val="Fontdeparagrafimplicit"/>
    <w:uiPriority w:val="9"/>
    <w:semiHidden/>
    <w:rsid w:val="000B45B7"/>
    <w:rPr>
      <w:rFonts w:asciiTheme="majorHAnsi" w:eastAsiaTheme="majorEastAsia" w:hAnsiTheme="majorHAnsi" w:cstheme="majorBidi"/>
      <w:i/>
      <w:iCs/>
      <w:color w:val="272727" w:themeColor="text1" w:themeTint="D8"/>
      <w:sz w:val="21"/>
      <w:szCs w:val="21"/>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618179">
      <w:bodyDiv w:val="1"/>
      <w:marLeft w:val="0"/>
      <w:marRight w:val="0"/>
      <w:marTop w:val="0"/>
      <w:marBottom w:val="0"/>
      <w:divBdr>
        <w:top w:val="none" w:sz="0" w:space="0" w:color="auto"/>
        <w:left w:val="none" w:sz="0" w:space="0" w:color="auto"/>
        <w:bottom w:val="none" w:sz="0" w:space="0" w:color="auto"/>
        <w:right w:val="none" w:sz="0" w:space="0" w:color="auto"/>
      </w:divBdr>
      <w:divsChild>
        <w:div w:id="1518035315">
          <w:marLeft w:val="0"/>
          <w:marRight w:val="0"/>
          <w:marTop w:val="0"/>
          <w:marBottom w:val="0"/>
          <w:divBdr>
            <w:top w:val="none" w:sz="0" w:space="0" w:color="auto"/>
            <w:left w:val="none" w:sz="0" w:space="0" w:color="auto"/>
            <w:bottom w:val="none" w:sz="0" w:space="0" w:color="auto"/>
            <w:right w:val="none" w:sz="0" w:space="0" w:color="auto"/>
          </w:divBdr>
        </w:div>
      </w:divsChild>
    </w:div>
    <w:div w:id="932981781">
      <w:bodyDiv w:val="1"/>
      <w:marLeft w:val="0"/>
      <w:marRight w:val="0"/>
      <w:marTop w:val="0"/>
      <w:marBottom w:val="0"/>
      <w:divBdr>
        <w:top w:val="none" w:sz="0" w:space="0" w:color="auto"/>
        <w:left w:val="none" w:sz="0" w:space="0" w:color="auto"/>
        <w:bottom w:val="none" w:sz="0" w:space="0" w:color="auto"/>
        <w:right w:val="none" w:sz="0" w:space="0" w:color="auto"/>
      </w:divBdr>
      <w:divsChild>
        <w:div w:id="1202985501">
          <w:marLeft w:val="0"/>
          <w:marRight w:val="0"/>
          <w:marTop w:val="0"/>
          <w:marBottom w:val="0"/>
          <w:divBdr>
            <w:top w:val="none" w:sz="0" w:space="0" w:color="auto"/>
            <w:left w:val="none" w:sz="0" w:space="0" w:color="auto"/>
            <w:bottom w:val="none" w:sz="0" w:space="0" w:color="auto"/>
            <w:right w:val="none" w:sz="0" w:space="0" w:color="auto"/>
          </w:divBdr>
        </w:div>
      </w:divsChild>
    </w:div>
    <w:div w:id="17415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birsesti@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lia.CJDB\Desktop\DIRECTIA%20PROGRAME%20EUROPE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5136F-2B99-4DC7-B182-DA507955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DIRECTIA PROGRAME EUROPENE</Template>
  <TotalTime>0</TotalTime>
  <Pages>16</Pages>
  <Words>5782</Words>
  <Characters>33536</Characters>
  <Application>Microsoft Office Word</Application>
  <DocSecurity>0</DocSecurity>
  <Lines>279</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Valeriu Gilia</dc:creator>
  <cp:keywords/>
  <dc:description/>
  <cp:lastModifiedBy>Neacsu Ligia</cp:lastModifiedBy>
  <cp:revision>2</cp:revision>
  <cp:lastPrinted>2023-01-31T08:37:00Z</cp:lastPrinted>
  <dcterms:created xsi:type="dcterms:W3CDTF">2026-07-13T11:14:00Z</dcterms:created>
  <dcterms:modified xsi:type="dcterms:W3CDTF">2026-07-13T11:14:00Z</dcterms:modified>
</cp:coreProperties>
</file>